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68A" w:rsidRPr="00C80593" w:rsidRDefault="00CE268A" w:rsidP="00CE268A">
      <w:pPr>
        <w:ind w:leftChars="100" w:left="210"/>
        <w:rPr>
          <w:rFonts w:ascii="仿宋_GB2312" w:eastAsia="仿宋_GB2312" w:hint="eastAsia"/>
          <w:sz w:val="32"/>
        </w:rPr>
      </w:pPr>
      <w:r w:rsidRPr="00C80593">
        <w:rPr>
          <w:rFonts w:ascii="仿宋_GB2312" w:eastAsia="仿宋_GB2312" w:hint="eastAsia"/>
          <w:sz w:val="32"/>
        </w:rPr>
        <w:t>附件1</w:t>
      </w:r>
    </w:p>
    <w:p w:rsidR="00CE268A" w:rsidRDefault="00CE268A" w:rsidP="00CE268A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现场报考条件审查地点及联系电话</w:t>
      </w:r>
    </w:p>
    <w:p w:rsidR="00CE268A" w:rsidRDefault="00CE268A" w:rsidP="00CE268A">
      <w:pPr>
        <w:jc w:val="center"/>
        <w:rPr>
          <w:rFonts w:ascii="宋体" w:hAnsi="宋体" w:hint="eastAsia"/>
          <w:b/>
          <w:sz w:val="44"/>
          <w:szCs w:val="44"/>
        </w:rPr>
      </w:pPr>
    </w:p>
    <w:tbl>
      <w:tblPr>
        <w:tblW w:w="5145" w:type="pct"/>
        <w:tblInd w:w="-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8"/>
        <w:gridCol w:w="1164"/>
        <w:gridCol w:w="2068"/>
        <w:gridCol w:w="3447"/>
        <w:gridCol w:w="1552"/>
      </w:tblGrid>
      <w:tr w:rsidR="00CE268A" w:rsidTr="00785F65">
        <w:trPr>
          <w:trHeight w:val="106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Default="00CE268A" w:rsidP="00785F65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Default="00CE268A" w:rsidP="00785F65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hint="eastAsia"/>
                <w:b/>
                <w:sz w:val="32"/>
                <w:szCs w:val="32"/>
              </w:rPr>
              <w:t>地区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Default="00CE268A" w:rsidP="00785F65">
            <w:pPr>
              <w:spacing w:line="400" w:lineRule="exact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hint="eastAsia"/>
                <w:b/>
                <w:sz w:val="32"/>
                <w:szCs w:val="32"/>
              </w:rPr>
              <w:t>现场审查负责单位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Default="00CE268A" w:rsidP="00785F65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hint="eastAsia"/>
                <w:b/>
                <w:sz w:val="32"/>
                <w:szCs w:val="32"/>
              </w:rPr>
              <w:t>审查地址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Default="00CE268A" w:rsidP="00785F65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hint="eastAsia"/>
                <w:b/>
                <w:sz w:val="32"/>
                <w:szCs w:val="32"/>
              </w:rPr>
              <w:t>联系电话</w:t>
            </w:r>
          </w:p>
        </w:tc>
      </w:tr>
      <w:tr w:rsidR="00CE268A" w:rsidRPr="00C80593" w:rsidTr="00785F65">
        <w:trPr>
          <w:trHeight w:val="94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市级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嘉兴市人事考试办公室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嘉兴市建国路东升路口，市人力资源中心市场</w:t>
            </w: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2号楼5</w:t>
            </w: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楼办事大厅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82214528</w:t>
            </w:r>
          </w:p>
        </w:tc>
      </w:tr>
      <w:tr w:rsidR="00CE268A" w:rsidRPr="00C80593" w:rsidTr="00785F65">
        <w:trPr>
          <w:trHeight w:val="1224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南湖区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南湖区人才市场管理办公室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嘉兴市凌公塘路1260号</w:t>
            </w: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，</w:t>
            </w: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南湖区行政中心东3楼1323室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82838353</w:t>
            </w:r>
          </w:p>
        </w:tc>
      </w:tr>
      <w:tr w:rsidR="00CE268A" w:rsidRPr="00C80593" w:rsidTr="00785F65">
        <w:trPr>
          <w:trHeight w:val="1393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秀洲区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秀洲区人力资源和社会保障局职称管理科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嘉兴市洪兴路1765号</w:t>
            </w: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，</w:t>
            </w: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秀洲区行政中心4楼419室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82711820</w:t>
            </w:r>
          </w:p>
        </w:tc>
      </w:tr>
      <w:tr w:rsidR="00CE268A" w:rsidRPr="00C80593" w:rsidTr="00785F65">
        <w:trPr>
          <w:trHeight w:val="1048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嘉善县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嘉善县人力资源和社会保障局人才开发科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嘉善县谈公北路135号，嘉善县人力资源和社会保障局南楼</w:t>
            </w: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1</w:t>
            </w: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楼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84126237</w:t>
            </w:r>
          </w:p>
        </w:tc>
      </w:tr>
      <w:tr w:rsidR="00CE268A" w:rsidRPr="00C80593" w:rsidTr="00785F65">
        <w:trPr>
          <w:trHeight w:val="1243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5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平湖市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平湖市人力资源和社会保障局人才开发科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平湖市当湖街道胜利路380号</w:t>
            </w: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，</w:t>
            </w: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市行政中心</w:t>
            </w: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1</w:t>
            </w: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号楼554办公室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85060567</w:t>
            </w:r>
          </w:p>
        </w:tc>
      </w:tr>
      <w:tr w:rsidR="00CE268A" w:rsidRPr="00C80593" w:rsidTr="00785F65">
        <w:trPr>
          <w:trHeight w:val="109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6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海盐县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海盐县人事考试办公室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海盐县武原街道绮园路</w:t>
            </w: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，1</w:t>
            </w: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号楼206室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86023911</w:t>
            </w:r>
          </w:p>
        </w:tc>
      </w:tr>
      <w:tr w:rsidR="00CE268A" w:rsidRPr="00C80593" w:rsidTr="00785F65">
        <w:trPr>
          <w:trHeight w:val="1221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海宁市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海宁市人事考试办公室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海宁市海州东路548号，海宁市人力资源和社会保障局503办公室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89232851</w:t>
            </w:r>
          </w:p>
        </w:tc>
      </w:tr>
      <w:tr w:rsidR="00CE268A" w:rsidRPr="00C80593" w:rsidTr="00785F65">
        <w:trPr>
          <w:trHeight w:val="106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C80593">
              <w:rPr>
                <w:rFonts w:ascii="仿宋_GB2312" w:eastAsia="仿宋_GB2312" w:hint="eastAsia"/>
                <w:sz w:val="30"/>
                <w:szCs w:val="30"/>
              </w:rPr>
              <w:t>8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桐乡市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桐乡市人力资源和社会保障局专技科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桐乡市中华路98号，桐乡市人力资源和社会保障局</w:t>
            </w: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4</w:t>
            </w: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楼411办公室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268A" w:rsidRPr="00C80593" w:rsidRDefault="00CE268A" w:rsidP="00785F65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C80593">
              <w:rPr>
                <w:rFonts w:ascii="仿宋_GB2312" w:eastAsia="仿宋_GB2312" w:hAnsi="宋体" w:cs="宋体" w:hint="eastAsia"/>
                <w:sz w:val="30"/>
                <w:szCs w:val="30"/>
              </w:rPr>
              <w:t>88110812</w:t>
            </w:r>
          </w:p>
        </w:tc>
      </w:tr>
    </w:tbl>
    <w:p w:rsidR="00CE268A" w:rsidRPr="00C80593" w:rsidRDefault="00CE268A" w:rsidP="00CE268A">
      <w:pPr>
        <w:rPr>
          <w:rFonts w:ascii="仿宋_GB2312" w:eastAsia="仿宋_GB2312" w:hint="eastAsia"/>
          <w:sz w:val="32"/>
          <w:szCs w:val="32"/>
        </w:rPr>
      </w:pPr>
      <w:r w:rsidRPr="00C80593">
        <w:rPr>
          <w:rFonts w:ascii="仿宋_GB2312" w:eastAsia="仿宋_GB2312" w:hint="eastAsia"/>
          <w:sz w:val="32"/>
          <w:szCs w:val="32"/>
        </w:rPr>
        <w:t>注：现场报考条件审查时间上午8:30—11:30，下午2:</w:t>
      </w:r>
      <w:r>
        <w:rPr>
          <w:rFonts w:ascii="仿宋_GB2312" w:eastAsia="仿宋_GB2312" w:hint="eastAsia"/>
          <w:sz w:val="32"/>
          <w:szCs w:val="32"/>
        </w:rPr>
        <w:t>3</w:t>
      </w:r>
      <w:r w:rsidRPr="00C80593">
        <w:rPr>
          <w:rFonts w:ascii="仿宋_GB2312" w:eastAsia="仿宋_GB2312" w:hint="eastAsia"/>
          <w:sz w:val="32"/>
          <w:szCs w:val="32"/>
        </w:rPr>
        <w:t>0—</w:t>
      </w:r>
      <w:r w:rsidRPr="00C80593">
        <w:rPr>
          <w:rFonts w:ascii="仿宋_GB2312" w:eastAsia="仿宋_GB2312" w:hint="eastAsia"/>
          <w:sz w:val="32"/>
          <w:szCs w:val="32"/>
        </w:rPr>
        <w:lastRenderedPageBreak/>
        <w:t>5:00</w:t>
      </w:r>
    </w:p>
    <w:p w:rsidR="008F20DC" w:rsidRPr="00CE268A" w:rsidRDefault="00DF02A5"/>
    <w:sectPr w:rsidR="008F20DC" w:rsidRPr="00CE268A" w:rsidSect="007E5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02A5" w:rsidRDefault="00DF02A5" w:rsidP="00CE268A">
      <w:r>
        <w:separator/>
      </w:r>
    </w:p>
  </w:endnote>
  <w:endnote w:type="continuationSeparator" w:id="0">
    <w:p w:rsidR="00DF02A5" w:rsidRDefault="00DF02A5" w:rsidP="00CE2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02A5" w:rsidRDefault="00DF02A5" w:rsidP="00CE268A">
      <w:r>
        <w:separator/>
      </w:r>
    </w:p>
  </w:footnote>
  <w:footnote w:type="continuationSeparator" w:id="0">
    <w:p w:rsidR="00DF02A5" w:rsidRDefault="00DF02A5" w:rsidP="00CE2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68A"/>
    <w:rsid w:val="007A2E0A"/>
    <w:rsid w:val="007E5C2D"/>
    <w:rsid w:val="00CE268A"/>
    <w:rsid w:val="00DF02A5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6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2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26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26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26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2014-06-09T00:59:00Z</dcterms:created>
  <dcterms:modified xsi:type="dcterms:W3CDTF">2014-06-09T01:00:00Z</dcterms:modified>
</cp:coreProperties>
</file>