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072" w:rsidRPr="00674072" w:rsidRDefault="00674072" w:rsidP="00674072">
      <w:pPr>
        <w:widowControl/>
        <w:shd w:val="solid" w:color="FFFFFF" w:fill="auto"/>
        <w:spacing w:line="528" w:lineRule="auto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shd w:val="clear" w:color="auto" w:fill="FFFFFF"/>
        </w:rPr>
      </w:pPr>
      <w:r w:rsidRPr="00674072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  <w:shd w:val="clear" w:color="auto" w:fill="FFFFFF"/>
        </w:rPr>
        <w:t>一级建造师执业资格考试报考条件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  <w:t>一、凡中华人民共和国公民和香港、澳门居民，遵纪守法，并具备下列条件之一者，均可报名参加一级建造师执业资格考试：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1、取得工程类或工程经济类大学专科学历，工作满6年，其中从事建设工程项目施工管理工作满4年。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2、取得工程类或工程经济类大学本科学历，工作满4年，其中从事建设工程项目施工管理工作满3年。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3、取得工程类或工程经济类双学士学位或研究生班毕业，工作满3年，其中从事建设工程项目施工管理工作满2年。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4、取得工程类或工程经济类硕士学位，工作满2年，其中从事建设工程项目施工管理工作满1年。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5、取得工程类或工程经济类博士学位，从事建设工程项目施工管理工作满1年。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  <w:t>二、符合上述有关报名条件 ，于2003年12月31日前取得建设部颁发的《建筑业企业一级项目经理资质证书》，并符合下列条件之一的人员，可免试《建设工程经济》和《建设工程项目管理》2个科目，只参加《建设工程法规及相关知识》和《专业工程管理与实务》2个科目的考试：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1、受聘担任工程或工程经济类高级专业技术职务。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t>2、具有工程类或工程经济类大学专科以上学历并</w:t>
      </w: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shd w:val="clear" w:color="auto" w:fill="FFFFFF"/>
        </w:rPr>
        <w:lastRenderedPageBreak/>
        <w:t>从事建设项目施工管理工作满20年。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  <w:t>三、报考条件中涉及专业工作时间期限的，均计算到报考当年年底。</w:t>
      </w:r>
    </w:p>
    <w:p w:rsidR="00674072" w:rsidRPr="00674072" w:rsidRDefault="00674072" w:rsidP="00674072">
      <w:pPr>
        <w:shd w:val="solid" w:color="FFFFFF" w:fill="auto"/>
        <w:spacing w:line="600" w:lineRule="exact"/>
        <w:ind w:firstLine="555"/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</w:pPr>
      <w:r w:rsidRPr="006740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shd w:val="clear" w:color="auto" w:fill="FFFFFF"/>
        </w:rPr>
        <w:t>四、因有专业技术人员资格考试违纪违规行为，已按有关规定处理，尚在停考期内的人员，不得报名参加该项考试。</w:t>
      </w:r>
    </w:p>
    <w:p w:rsidR="008F20DC" w:rsidRPr="00674072" w:rsidRDefault="007C7B59"/>
    <w:sectPr w:rsidR="008F20DC" w:rsidRPr="00674072" w:rsidSect="00FD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B59" w:rsidRDefault="007C7B59" w:rsidP="00674072">
      <w:r>
        <w:separator/>
      </w:r>
    </w:p>
  </w:endnote>
  <w:endnote w:type="continuationSeparator" w:id="0">
    <w:p w:rsidR="007C7B59" w:rsidRDefault="007C7B59" w:rsidP="00674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B59" w:rsidRDefault="007C7B59" w:rsidP="00674072">
      <w:r>
        <w:separator/>
      </w:r>
    </w:p>
  </w:footnote>
  <w:footnote w:type="continuationSeparator" w:id="0">
    <w:p w:rsidR="007C7B59" w:rsidRDefault="007C7B59" w:rsidP="006740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072"/>
    <w:rsid w:val="00674072"/>
    <w:rsid w:val="007A2E0A"/>
    <w:rsid w:val="007C7B59"/>
    <w:rsid w:val="00F86458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0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0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2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2014-05-29T09:05:00Z</dcterms:created>
  <dcterms:modified xsi:type="dcterms:W3CDTF">2014-05-29T09:06:00Z</dcterms:modified>
</cp:coreProperties>
</file>