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8F9" w:rsidRPr="00A918F9" w:rsidRDefault="00A918F9" w:rsidP="00A918F9">
      <w:pPr>
        <w:widowControl/>
        <w:wordWrap w:val="0"/>
        <w:snapToGrid w:val="0"/>
        <w:spacing w:line="384" w:lineRule="auto"/>
        <w:ind w:firstLineChars="0" w:firstLine="380"/>
        <w:jc w:val="center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t>造价工程师执业资格考试报名条件</w:t>
      </w:r>
    </w:p>
    <w:p w:rsidR="00A918F9" w:rsidRPr="00A918F9" w:rsidRDefault="00A918F9" w:rsidP="00A918F9">
      <w:pPr>
        <w:widowControl/>
        <w:wordWrap w:val="0"/>
        <w:snapToGrid w:val="0"/>
        <w:spacing w:line="384" w:lineRule="auto"/>
        <w:ind w:firstLineChars="0" w:firstLine="380"/>
        <w:jc w:val="center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t> 摘自《造价工程师执业资格制度暂行规定》</w:t>
      </w:r>
    </w:p>
    <w:p w:rsidR="00A918F9" w:rsidRPr="00A918F9" w:rsidRDefault="00A918F9" w:rsidP="00A918F9">
      <w:pPr>
        <w:widowControl/>
        <w:wordWrap w:val="0"/>
        <w:snapToGrid w:val="0"/>
        <w:spacing w:line="384" w:lineRule="auto"/>
        <w:ind w:firstLineChars="0" w:firstLine="380"/>
        <w:jc w:val="center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t>（人发[1996]77号）</w:t>
      </w:r>
    </w:p>
    <w:p w:rsidR="00A918F9" w:rsidRPr="00A918F9" w:rsidRDefault="00A918F9" w:rsidP="00A918F9">
      <w:pPr>
        <w:widowControl/>
        <w:wordWrap w:val="0"/>
        <w:snapToGrid w:val="0"/>
        <w:spacing w:line="384" w:lineRule="auto"/>
        <w:ind w:left="-6" w:right="720" w:firstLineChars="0" w:firstLine="380"/>
        <w:jc w:val="left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t>第八条  凡中华人民共和国公民，遵纪守法并具备以下条件之一者，均可申请参加造价工程师执业资格考试：</w:t>
      </w:r>
    </w:p>
    <w:p w:rsidR="00A918F9" w:rsidRPr="00A918F9" w:rsidRDefault="00A918F9" w:rsidP="00A918F9">
      <w:pPr>
        <w:widowControl/>
        <w:wordWrap w:val="0"/>
        <w:snapToGrid w:val="0"/>
        <w:spacing w:line="384" w:lineRule="auto"/>
        <w:ind w:left="-6" w:right="720" w:firstLineChars="0" w:firstLine="380"/>
        <w:jc w:val="left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t>（一）工程造价专业大专毕业后，从事工程造价业务工作满5年；工程或工程经济类大专毕业后，从事工程造价业务工作满6年。</w:t>
      </w: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br/>
        <w:t xml:space="preserve">　　（二）工程造价专业本科毕业后，从事工程造价业务工作满4年；工程或工程经济类本科毕业后，从事工程造价业务工作满5年。</w:t>
      </w: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br/>
        <w:t xml:space="preserve">　　（三）获上述专业第二学士学位或研究生班毕业和获硕士学位后，从事工程造价业务工作满3年。</w:t>
      </w: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br/>
        <w:t xml:space="preserve">　　（四）获上述专业博士学位后，从事工程造价业务工作满2年。</w:t>
      </w:r>
    </w:p>
    <w:p w:rsidR="00A918F9" w:rsidRPr="00A918F9" w:rsidRDefault="00A918F9" w:rsidP="00A918F9">
      <w:pPr>
        <w:widowControl/>
        <w:wordWrap w:val="0"/>
        <w:snapToGrid w:val="0"/>
        <w:spacing w:line="384" w:lineRule="auto"/>
        <w:ind w:right="91" w:firstLineChars="0" w:firstLine="380"/>
        <w:jc w:val="center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t>摘自《关于实施造价工程师执业资格考试有关问题的通知》</w:t>
      </w:r>
    </w:p>
    <w:p w:rsidR="00A918F9" w:rsidRPr="00A918F9" w:rsidRDefault="00A918F9" w:rsidP="00A918F9">
      <w:pPr>
        <w:widowControl/>
        <w:wordWrap w:val="0"/>
        <w:snapToGrid w:val="0"/>
        <w:spacing w:line="384" w:lineRule="auto"/>
        <w:ind w:right="91" w:firstLineChars="0" w:firstLine="380"/>
        <w:jc w:val="center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t>（人发[1998]8号）</w:t>
      </w:r>
    </w:p>
    <w:p w:rsidR="00A918F9" w:rsidRPr="00A918F9" w:rsidRDefault="00A918F9" w:rsidP="00A918F9">
      <w:pPr>
        <w:widowControl/>
        <w:wordWrap w:val="0"/>
        <w:snapToGrid w:val="0"/>
        <w:spacing w:line="384" w:lineRule="auto"/>
        <w:ind w:right="720" w:firstLineChars="0" w:firstLine="380"/>
        <w:jc w:val="left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t>四、在《人事部、建设部关于印发〈造价工程师执业资格制度暂行规定〉的通知》（人发〔1996〕77号）下发之日前（即1996年8月26日前）已受聘担任高级专业技术职务并具备下列条件之一者，可免试《建设工程造价管理》和《建设工程技术与计量》两个科目。 </w:t>
      </w:r>
    </w:p>
    <w:p w:rsidR="00A918F9" w:rsidRPr="00A918F9" w:rsidRDefault="00A918F9" w:rsidP="00A918F9">
      <w:pPr>
        <w:widowControl/>
        <w:wordWrap w:val="0"/>
        <w:snapToGrid w:val="0"/>
        <w:spacing w:line="384" w:lineRule="auto"/>
        <w:ind w:right="720" w:firstLineChars="0" w:firstLine="380"/>
        <w:jc w:val="left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t>（一）1970年（含）以前工程或工程经济类本科毕业，从事工程造价业务工作满15年。</w:t>
      </w: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br/>
        <w:t xml:space="preserve">　　（二）1970年（含）以前工程或工程经济类大专毕业，从事工程造价业务工作满20年。</w:t>
      </w:r>
      <w:r w:rsidRPr="00A918F9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br/>
        <w:t xml:space="preserve">　　（三）1970年（含）以前工程或工程经济类中专毕业，从事工程造价业务工作满25年。</w:t>
      </w:r>
    </w:p>
    <w:p w:rsidR="00A40E8C" w:rsidRDefault="00A40E8C" w:rsidP="00EB6C48">
      <w:pPr>
        <w:ind w:firstLine="420"/>
      </w:pPr>
    </w:p>
    <w:sectPr w:rsidR="00A40E8C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A65" w:rsidRDefault="009E1A65" w:rsidP="00A918F9">
      <w:pPr>
        <w:ind w:firstLine="420"/>
      </w:pPr>
      <w:r>
        <w:separator/>
      </w:r>
    </w:p>
  </w:endnote>
  <w:endnote w:type="continuationSeparator" w:id="0">
    <w:p w:rsidR="009E1A65" w:rsidRDefault="009E1A65" w:rsidP="00A918F9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8F9" w:rsidRDefault="00A918F9" w:rsidP="00A918F9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8F9" w:rsidRDefault="00A918F9" w:rsidP="00A918F9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8F9" w:rsidRDefault="00A918F9" w:rsidP="00A918F9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A65" w:rsidRDefault="009E1A65" w:rsidP="00A918F9">
      <w:pPr>
        <w:ind w:firstLine="420"/>
      </w:pPr>
      <w:r>
        <w:separator/>
      </w:r>
    </w:p>
  </w:footnote>
  <w:footnote w:type="continuationSeparator" w:id="0">
    <w:p w:rsidR="009E1A65" w:rsidRDefault="009E1A65" w:rsidP="00A918F9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8F9" w:rsidRDefault="00A918F9" w:rsidP="00A918F9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8F9" w:rsidRDefault="00A918F9" w:rsidP="00A918F9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8F9" w:rsidRDefault="00A918F9" w:rsidP="00A918F9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18F9"/>
    <w:rsid w:val="004227CB"/>
    <w:rsid w:val="005358DA"/>
    <w:rsid w:val="00601E63"/>
    <w:rsid w:val="009E1A65"/>
    <w:rsid w:val="00A40E8C"/>
    <w:rsid w:val="00A918F9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18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18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18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18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0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54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5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2013-06-24T04:10:00Z</dcterms:created>
  <dcterms:modified xsi:type="dcterms:W3CDTF">2013-06-24T04:10:00Z</dcterms:modified>
</cp:coreProperties>
</file>