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10E" w:rsidRPr="004B710E" w:rsidRDefault="004B710E" w:rsidP="004B710E">
      <w:pPr>
        <w:widowControl/>
        <w:spacing w:line="516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B710E">
        <w:rPr>
          <w:rFonts w:ascii="宋体" w:eastAsia="宋体" w:hAnsi="宋体" w:cs="宋体"/>
          <w:b/>
          <w:bCs/>
          <w:kern w:val="0"/>
          <w:sz w:val="44"/>
          <w:szCs w:val="44"/>
        </w:rPr>
        <w:t>2013年度注册安全工程师执业资格</w:t>
      </w:r>
    </w:p>
    <w:p w:rsidR="004B710E" w:rsidRPr="004B710E" w:rsidRDefault="004B710E" w:rsidP="004B710E">
      <w:pPr>
        <w:widowControl/>
        <w:spacing w:line="516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B710E">
        <w:rPr>
          <w:rFonts w:ascii="宋体" w:eastAsia="宋体" w:hAnsi="宋体" w:cs="宋体"/>
          <w:b/>
          <w:bCs/>
          <w:kern w:val="0"/>
          <w:sz w:val="44"/>
          <w:szCs w:val="44"/>
        </w:rPr>
        <w:t>考试科目及其代码对应表</w:t>
      </w:r>
    </w:p>
    <w:p w:rsidR="004B710E" w:rsidRPr="004B710E" w:rsidRDefault="004B710E" w:rsidP="004B710E">
      <w:pPr>
        <w:widowControl/>
        <w:snapToGrid w:val="0"/>
        <w:spacing w:before="100" w:beforeAutospacing="1" w:after="100" w:afterAutospacing="1" w:line="2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B710E">
        <w:rPr>
          <w:rFonts w:ascii="创艺简标宋" w:eastAsia="创艺简标宋" w:hAnsi="宋体" w:cs="宋体" w:hint="eastAsia"/>
          <w:kern w:val="0"/>
          <w:sz w:val="44"/>
          <w:szCs w:val="44"/>
        </w:rPr>
        <w:t> </w:t>
      </w:r>
    </w:p>
    <w:tbl>
      <w:tblPr>
        <w:tblW w:w="9618" w:type="dxa"/>
        <w:jc w:val="center"/>
        <w:tblInd w:w="108" w:type="dxa"/>
        <w:tblCellMar>
          <w:left w:w="0" w:type="dxa"/>
          <w:right w:w="0" w:type="dxa"/>
        </w:tblCellMar>
        <w:tblLook w:val="04A0"/>
      </w:tblPr>
      <w:tblGrid>
        <w:gridCol w:w="1781"/>
        <w:gridCol w:w="1425"/>
        <w:gridCol w:w="2078"/>
        <w:gridCol w:w="4334"/>
      </w:tblGrid>
      <w:tr w:rsidR="004B710E" w:rsidRPr="004B710E">
        <w:trPr>
          <w:cantSplit/>
          <w:trHeight w:val="917"/>
          <w:jc w:val="center"/>
        </w:trPr>
        <w:tc>
          <w:tcPr>
            <w:tcW w:w="1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名 称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级 别</w:t>
            </w:r>
          </w:p>
        </w:tc>
        <w:tc>
          <w:tcPr>
            <w:tcW w:w="19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 业</w:t>
            </w:r>
          </w:p>
        </w:tc>
        <w:tc>
          <w:tcPr>
            <w:tcW w:w="39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</w:t>
            </w: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</w:t>
            </w: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目</w:t>
            </w:r>
          </w:p>
        </w:tc>
      </w:tr>
      <w:tr w:rsidR="004B710E" w:rsidRPr="004B710E">
        <w:trPr>
          <w:cantSplit/>
          <w:trHeight w:val="778"/>
          <w:jc w:val="center"/>
        </w:trPr>
        <w:tc>
          <w:tcPr>
            <w:tcW w:w="16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033.注册安全工程师</w:t>
            </w:r>
          </w:p>
        </w:tc>
        <w:tc>
          <w:tcPr>
            <w:tcW w:w="13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0⒉免二科</w:t>
            </w:r>
          </w:p>
        </w:tc>
        <w:tc>
          <w:tcPr>
            <w:tcW w:w="1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01.安全工程师</w:t>
            </w:r>
          </w:p>
        </w:tc>
        <w:tc>
          <w:tcPr>
            <w:tcW w:w="3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1.安全生产法及相关法律知识</w:t>
            </w:r>
          </w:p>
        </w:tc>
      </w:tr>
      <w:tr w:rsidR="004B710E" w:rsidRPr="004B710E">
        <w:trPr>
          <w:cantSplit/>
          <w:trHeight w:val="80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4.安全生产事故案例分析</w:t>
            </w:r>
          </w:p>
        </w:tc>
      </w:tr>
      <w:tr w:rsidR="004B710E" w:rsidRPr="004B710E">
        <w:trPr>
          <w:cantSplit/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0⒋考全科</w:t>
            </w:r>
          </w:p>
        </w:tc>
        <w:tc>
          <w:tcPr>
            <w:tcW w:w="19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01.安全工程师</w:t>
            </w:r>
          </w:p>
        </w:tc>
        <w:tc>
          <w:tcPr>
            <w:tcW w:w="3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1.安全生产法及相关法律知识</w:t>
            </w:r>
          </w:p>
        </w:tc>
      </w:tr>
      <w:tr w:rsidR="004B710E" w:rsidRPr="004B710E">
        <w:trPr>
          <w:cantSplit/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2.安全生产管理知识</w:t>
            </w:r>
          </w:p>
        </w:tc>
      </w:tr>
      <w:tr w:rsidR="004B710E" w:rsidRPr="004B710E">
        <w:trPr>
          <w:cantSplit/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3.安全生产技术</w:t>
            </w:r>
          </w:p>
        </w:tc>
      </w:tr>
      <w:tr w:rsidR="004B710E" w:rsidRPr="004B710E">
        <w:trPr>
          <w:cantSplit/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710E" w:rsidRPr="004B710E" w:rsidRDefault="004B710E" w:rsidP="004B71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10E" w:rsidRPr="004B710E" w:rsidRDefault="004B710E" w:rsidP="004B710E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71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4.安全生产事故案例分析</w:t>
            </w:r>
          </w:p>
        </w:tc>
      </w:tr>
    </w:tbl>
    <w:p w:rsidR="004B710E" w:rsidRPr="004B710E" w:rsidRDefault="004B710E" w:rsidP="004B710E">
      <w:pPr>
        <w:widowControl/>
        <w:snapToGrid w:val="0"/>
        <w:spacing w:line="340" w:lineRule="atLeast"/>
        <w:ind w:firstLine="1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B710E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  <w:r w:rsidRPr="004B710E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说明：</w:t>
      </w:r>
    </w:p>
    <w:p w:rsidR="004B710E" w:rsidRPr="004B710E" w:rsidRDefault="004B710E" w:rsidP="004B710E">
      <w:pPr>
        <w:widowControl/>
        <w:snapToGrid w:val="0"/>
        <w:spacing w:line="340" w:lineRule="atLeast"/>
        <w:ind w:left="569" w:firstLine="1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B710E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  <w:r w:rsidRPr="004B710E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1．考生在网上报名时，应对应上表级别与专业代码“填表”。</w:t>
      </w:r>
    </w:p>
    <w:p w:rsidR="004B710E" w:rsidRPr="004B710E" w:rsidRDefault="004B710E" w:rsidP="004B710E">
      <w:pPr>
        <w:widowControl/>
        <w:snapToGrid w:val="0"/>
        <w:spacing w:line="340" w:lineRule="atLeast"/>
        <w:ind w:left="-13" w:firstLine="72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B710E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  <w:r w:rsidRPr="004B710E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2． 上表内容与新版全国统一的《人事考试管理信息系统（GPTMIS）》对应一致。</w:t>
      </w:r>
    </w:p>
    <w:p w:rsidR="00DC5C76" w:rsidRPr="004B710E" w:rsidRDefault="004B710E" w:rsidP="004B710E">
      <w:r w:rsidRPr="004B710E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br w:type="page"/>
      </w:r>
    </w:p>
    <w:sectPr w:rsidR="00DC5C76" w:rsidRPr="004B710E" w:rsidSect="00DC5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2D4" w:rsidRDefault="00EC32D4" w:rsidP="00C37514">
      <w:r>
        <w:separator/>
      </w:r>
    </w:p>
  </w:endnote>
  <w:endnote w:type="continuationSeparator" w:id="0">
    <w:p w:rsidR="00EC32D4" w:rsidRDefault="00EC32D4" w:rsidP="00C37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2D4" w:rsidRDefault="00EC32D4" w:rsidP="00C37514">
      <w:r>
        <w:separator/>
      </w:r>
    </w:p>
  </w:footnote>
  <w:footnote w:type="continuationSeparator" w:id="0">
    <w:p w:rsidR="00EC32D4" w:rsidRDefault="00EC32D4" w:rsidP="00C375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514"/>
    <w:rsid w:val="000D067E"/>
    <w:rsid w:val="00354ACE"/>
    <w:rsid w:val="004B710E"/>
    <w:rsid w:val="00C15DB2"/>
    <w:rsid w:val="00C37514"/>
    <w:rsid w:val="00CC7CE9"/>
    <w:rsid w:val="00DC5C76"/>
    <w:rsid w:val="00EC32D4"/>
    <w:rsid w:val="00FA6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C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7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75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7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7514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C375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C37514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CC7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CC7CE9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CC7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2013-05-06T09:10:00Z</dcterms:created>
  <dcterms:modified xsi:type="dcterms:W3CDTF">2013-05-06T09:12:00Z</dcterms:modified>
</cp:coreProperties>
</file>