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15D" w:rsidRPr="0087415D" w:rsidRDefault="0087415D" w:rsidP="0087415D">
      <w:pPr>
        <w:widowControl/>
        <w:spacing w:before="100" w:beforeAutospacing="1" w:after="100" w:afterAutospacing="1" w:line="408" w:lineRule="auto"/>
        <w:ind w:firstLineChars="0" w:firstLine="38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87415D">
        <w:rPr>
          <w:rFonts w:ascii="Tahoma" w:eastAsia="宋体" w:hAnsi="Tahoma" w:cs="Tahoma"/>
          <w:color w:val="333333"/>
          <w:kern w:val="0"/>
          <w:sz w:val="19"/>
          <w:szCs w:val="19"/>
        </w:rPr>
        <w:t>附件</w:t>
      </w:r>
      <w:r w:rsidRPr="0087415D">
        <w:rPr>
          <w:rFonts w:ascii="Tahoma" w:eastAsia="宋体" w:hAnsi="Tahoma" w:cs="Tahoma"/>
          <w:color w:val="333333"/>
          <w:kern w:val="0"/>
          <w:sz w:val="19"/>
          <w:szCs w:val="19"/>
        </w:rPr>
        <w:t>2</w:t>
      </w:r>
    </w:p>
    <w:p w:rsidR="0087415D" w:rsidRPr="0087415D" w:rsidRDefault="0087415D" w:rsidP="0087415D">
      <w:pPr>
        <w:widowControl/>
        <w:spacing w:before="100" w:beforeAutospacing="1" w:after="100" w:afterAutospacing="1" w:line="408" w:lineRule="auto"/>
        <w:ind w:firstLineChars="0" w:firstLine="380"/>
        <w:jc w:val="center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87415D">
        <w:rPr>
          <w:rFonts w:ascii="Tahoma" w:eastAsia="宋体" w:hAnsi="Tahoma" w:cs="Tahoma"/>
          <w:color w:val="333333"/>
          <w:kern w:val="0"/>
          <w:sz w:val="19"/>
          <w:szCs w:val="19"/>
        </w:rPr>
        <w:t>二级建造师执业资格考试代码及名称表</w:t>
      </w:r>
    </w:p>
    <w:tbl>
      <w:tblPr>
        <w:tblStyle w:val="a"/>
        <w:tblW w:w="969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95"/>
        <w:gridCol w:w="795"/>
        <w:gridCol w:w="3720"/>
        <w:gridCol w:w="4380"/>
      </w:tblGrid>
      <w:tr w:rsidR="0087415D" w:rsidRPr="0087415D" w:rsidTr="0087415D">
        <w:trPr>
          <w:tblCellSpacing w:w="0" w:type="dxa"/>
          <w:jc w:val="center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32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类别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级别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科目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7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级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造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师</w:t>
            </w:r>
          </w:p>
        </w:tc>
        <w:tc>
          <w:tcPr>
            <w:tcW w:w="7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3.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考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3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科</w:t>
            </w: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11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（建筑工程）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建设工程施工管理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专业工程管理与实务（建筑工程）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02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（公路工程）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建设工程施工管理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专业工程管理与实务（公路工程）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03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（水利水电工程）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建设工程施工管理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专业工程管理与实务（水利水电工程）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（矿山工程）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建设工程施工管理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专业工程管理与实务（矿山工程）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08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（市政公用工程）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建设工程施工管理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专业工程管理与实务（市政公用工程）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（机电工程）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建设工程施工管理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专业工程管理与实务（机电工程）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7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2.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考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2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科</w:t>
            </w: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11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（建筑工程）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专业工程管理与实务（建筑工程）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02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（公路工程）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专业工程管理与实务（公路工程）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03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（水利水电工程）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专业工程管理与实务（水利水电工程）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（矿山工程）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专业工程管理与实务（矿山工程）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08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（市政公用工程）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专业工程管理与实务（市政公用工程）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（机电工程）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建设工程法规及相关知识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专业工程管理与实务（机电工程）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7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1.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考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1</w:t>
            </w:r>
          </w:p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科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11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（建筑工程）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专业工程管理与实务（建筑工程）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02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（公路工程）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专业工程管理与实务（公路工程）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03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（水利水电工程）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专业工程管理与实务（水利水电工程）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12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（矿山工程）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专业工程管理与实务（矿山工程）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08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（市政公用工程）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专业工程管理与实务（市政公用工程）</w:t>
            </w:r>
          </w:p>
        </w:tc>
      </w:tr>
      <w:tr w:rsidR="0087415D" w:rsidRPr="0087415D" w:rsidTr="0087415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ind w:firstLineChars="0" w:firstLine="0"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13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二级建造师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（机电工程）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415D" w:rsidRPr="0087415D" w:rsidRDefault="0087415D" w:rsidP="0087415D">
            <w:pPr>
              <w:widowControl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 xml:space="preserve">3 </w:t>
            </w:r>
            <w:r w:rsidRPr="0087415D">
              <w:rPr>
                <w:rFonts w:ascii="Tahoma" w:eastAsia="宋体" w:hAnsi="Tahoma" w:cs="Tahoma"/>
                <w:kern w:val="0"/>
                <w:sz w:val="16"/>
                <w:szCs w:val="16"/>
              </w:rPr>
              <w:t>专业工程管理与实务（机电工程）</w:t>
            </w:r>
          </w:p>
        </w:tc>
      </w:tr>
    </w:tbl>
    <w:p w:rsidR="00A40E8C" w:rsidRPr="0087415D" w:rsidRDefault="00A40E8C" w:rsidP="0087415D">
      <w:pPr>
        <w:ind w:firstLine="420"/>
      </w:pPr>
    </w:p>
    <w:sectPr w:rsidR="00A40E8C" w:rsidRPr="0087415D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04BF" w:rsidRDefault="00AC04BF" w:rsidP="00037944">
      <w:pPr>
        <w:ind w:firstLine="420"/>
      </w:pPr>
      <w:r>
        <w:separator/>
      </w:r>
    </w:p>
  </w:endnote>
  <w:endnote w:type="continuationSeparator" w:id="0">
    <w:p w:rsidR="00AC04BF" w:rsidRDefault="00AC04BF" w:rsidP="0003794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04BF" w:rsidRDefault="00AC04BF" w:rsidP="00037944">
      <w:pPr>
        <w:ind w:firstLine="420"/>
      </w:pPr>
      <w:r>
        <w:separator/>
      </w:r>
    </w:p>
  </w:footnote>
  <w:footnote w:type="continuationSeparator" w:id="0">
    <w:p w:rsidR="00AC04BF" w:rsidRDefault="00AC04BF" w:rsidP="00037944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Pr="00091AE2" w:rsidRDefault="00091AE2" w:rsidP="00091AE2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944"/>
    <w:rsid w:val="00037944"/>
    <w:rsid w:val="00040372"/>
    <w:rsid w:val="00091AE2"/>
    <w:rsid w:val="003E6F91"/>
    <w:rsid w:val="00400B66"/>
    <w:rsid w:val="00414514"/>
    <w:rsid w:val="004227CB"/>
    <w:rsid w:val="00596DAA"/>
    <w:rsid w:val="00601E63"/>
    <w:rsid w:val="00773A76"/>
    <w:rsid w:val="0087415D"/>
    <w:rsid w:val="0089520A"/>
    <w:rsid w:val="008D1015"/>
    <w:rsid w:val="00A40E8C"/>
    <w:rsid w:val="00AC04BF"/>
    <w:rsid w:val="00B41E1D"/>
    <w:rsid w:val="00B84FC3"/>
    <w:rsid w:val="00C95F3A"/>
    <w:rsid w:val="00D91AEF"/>
    <w:rsid w:val="00DB5E70"/>
    <w:rsid w:val="00E30FB0"/>
    <w:rsid w:val="00EB6C48"/>
    <w:rsid w:val="00F303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7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79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7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7944"/>
    <w:rPr>
      <w:sz w:val="18"/>
      <w:szCs w:val="18"/>
    </w:rPr>
  </w:style>
  <w:style w:type="paragraph" w:styleId="a5">
    <w:name w:val="Normal (Web)"/>
    <w:basedOn w:val="a"/>
    <w:uiPriority w:val="99"/>
    <w:unhideWhenUsed/>
    <w:rsid w:val="00037944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91A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1AE2"/>
    <w:rPr>
      <w:sz w:val="18"/>
      <w:szCs w:val="18"/>
    </w:rPr>
  </w:style>
  <w:style w:type="character" w:styleId="a7">
    <w:name w:val="Strong"/>
    <w:basedOn w:val="a0"/>
    <w:uiPriority w:val="22"/>
    <w:qFormat/>
    <w:rsid w:val="00B84FC3"/>
    <w:rPr>
      <w:b/>
      <w:bCs/>
    </w:rPr>
  </w:style>
  <w:style w:type="paragraph" w:styleId="3">
    <w:name w:val="Body Text Indent 3"/>
    <w:basedOn w:val="a"/>
    <w:link w:val="3Char"/>
    <w:uiPriority w:val="99"/>
    <w:semiHidden/>
    <w:unhideWhenUsed/>
    <w:rsid w:val="00B41E1D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B41E1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58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5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8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1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0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71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8</cp:revision>
  <dcterms:created xsi:type="dcterms:W3CDTF">2013-01-03T01:43:00Z</dcterms:created>
  <dcterms:modified xsi:type="dcterms:W3CDTF">2013-01-03T05:51:00Z</dcterms:modified>
</cp:coreProperties>
</file>