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84D" w:rsidRPr="00BE484D" w:rsidRDefault="00BE484D" w:rsidP="00BE484D">
      <w:pPr>
        <w:widowControl/>
        <w:shd w:val="clear" w:color="auto" w:fill="FFFFFF"/>
        <w:spacing w:line="432" w:lineRule="auto"/>
        <w:ind w:firstLineChars="800" w:firstLine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宋体" w:hint="eastAsia"/>
          <w:color w:val="000000"/>
          <w:kern w:val="0"/>
          <w:sz w:val="36"/>
          <w:szCs w:val="24"/>
        </w:rPr>
        <w:t>冬</w:t>
      </w:r>
      <w:proofErr w:type="gramStart"/>
      <w:r w:rsidRPr="00BE484D">
        <w:rPr>
          <w:rFonts w:ascii="Times New Roman" w:eastAsia="宋体" w:hAnsi="Times New Roman" w:cs="宋体" w:hint="eastAsia"/>
          <w:color w:val="000000"/>
          <w:kern w:val="0"/>
          <w:sz w:val="36"/>
          <w:szCs w:val="24"/>
        </w:rPr>
        <w:t>期施工</w:t>
      </w:r>
      <w:proofErr w:type="gramEnd"/>
      <w:r w:rsidRPr="00BE484D">
        <w:rPr>
          <w:rFonts w:ascii="Times New Roman" w:eastAsia="宋体" w:hAnsi="Times New Roman" w:cs="宋体" w:hint="eastAsia"/>
          <w:color w:val="000000"/>
          <w:kern w:val="0"/>
          <w:sz w:val="36"/>
          <w:szCs w:val="24"/>
        </w:rPr>
        <w:t>方案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宋体" w:hint="eastAsia"/>
          <w:b/>
          <w:color w:val="000000"/>
          <w:kern w:val="0"/>
          <w:sz w:val="28"/>
        </w:rPr>
        <w:t>一、工程概况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根据当地的气象记录情况以及</w:t>
      </w:r>
      <w:proofErr w:type="gramStart"/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我合同</w:t>
      </w:r>
      <w:proofErr w:type="gramEnd"/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段的年度计划目标：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>2005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年桥梁工程完成下部结构。</w:t>
      </w:r>
      <w:proofErr w:type="gramStart"/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我合同段计划</w:t>
      </w:r>
      <w:proofErr w:type="gramEnd"/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在冬季进行墩柱、盖梁混凝土、浆片附属工程、路基石方的施工，为确保冬</w:t>
      </w:r>
      <w:proofErr w:type="gramStart"/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期施工</w:t>
      </w:r>
      <w:proofErr w:type="gramEnd"/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工程的质量，特制</w:t>
      </w:r>
      <w:proofErr w:type="gramStart"/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定冬期施工</w:t>
      </w:r>
      <w:proofErr w:type="gramEnd"/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方案。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宋体" w:hint="eastAsia"/>
          <w:b/>
          <w:color w:val="000000"/>
          <w:kern w:val="0"/>
          <w:sz w:val="28"/>
          <w:szCs w:val="24"/>
        </w:rPr>
        <w:t>二、主要保温设备和材料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="57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主要保温设备和材料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>2005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年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>12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月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>1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日进场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 xml:space="preserve"> 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，具体见下表：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2496"/>
        <w:gridCol w:w="1662"/>
        <w:gridCol w:w="222"/>
        <w:gridCol w:w="1667"/>
        <w:gridCol w:w="1661"/>
      </w:tblGrid>
      <w:tr w:rsidR="00BE484D" w:rsidRPr="00BE484D" w:rsidTr="00BE484D">
        <w:trPr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4D" w:rsidRPr="00BE484D" w:rsidRDefault="00BE484D" w:rsidP="00BE484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484D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4D" w:rsidRPr="00BE484D" w:rsidRDefault="00BE484D" w:rsidP="00BE484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484D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4"/>
              </w:rPr>
              <w:t>设备及材料名称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4D" w:rsidRPr="00BE484D" w:rsidRDefault="00BE484D" w:rsidP="00BE484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484D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4"/>
              </w:rPr>
              <w:t>单位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4D" w:rsidRPr="00BE484D" w:rsidRDefault="00BE484D" w:rsidP="00BE484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484D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4"/>
              </w:rPr>
              <w:t>数量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4D" w:rsidRPr="00BE484D" w:rsidRDefault="00BE484D" w:rsidP="00BE484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484D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4"/>
              </w:rPr>
              <w:t>备注</w:t>
            </w:r>
          </w:p>
        </w:tc>
      </w:tr>
      <w:tr w:rsidR="00BE484D" w:rsidRPr="00BE484D" w:rsidTr="00BE484D">
        <w:trPr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4D" w:rsidRPr="00BE484D" w:rsidRDefault="00BE484D" w:rsidP="00BE484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484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4D" w:rsidRPr="00BE484D" w:rsidRDefault="00BE484D" w:rsidP="00BE484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484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4"/>
              </w:rPr>
              <w:t>3t</w:t>
            </w:r>
            <w:r w:rsidRPr="00BE484D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4"/>
              </w:rPr>
              <w:t>锅炉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4D" w:rsidRPr="00BE484D" w:rsidRDefault="00BE484D" w:rsidP="00BE484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E484D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4"/>
              </w:rPr>
              <w:t>个</w:t>
            </w:r>
            <w:proofErr w:type="gramEnd"/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4D" w:rsidRPr="00BE484D" w:rsidRDefault="00BE484D" w:rsidP="00BE484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484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4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4D" w:rsidRPr="00BE484D" w:rsidRDefault="00BE484D" w:rsidP="00BE484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484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4"/>
              </w:rPr>
              <w:t> </w:t>
            </w:r>
          </w:p>
        </w:tc>
      </w:tr>
      <w:tr w:rsidR="00BE484D" w:rsidRPr="00BE484D" w:rsidTr="00BE484D">
        <w:trPr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4D" w:rsidRPr="00BE484D" w:rsidRDefault="00BE484D" w:rsidP="00BE484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484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4D" w:rsidRPr="00BE484D" w:rsidRDefault="00BE484D" w:rsidP="00BE484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484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4"/>
              </w:rPr>
              <w:t>3t</w:t>
            </w:r>
            <w:r w:rsidRPr="00BE484D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4"/>
              </w:rPr>
              <w:t>水箱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4D" w:rsidRPr="00BE484D" w:rsidRDefault="00BE484D" w:rsidP="00BE484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E484D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4"/>
              </w:rPr>
              <w:t>个</w:t>
            </w:r>
            <w:proofErr w:type="gramEnd"/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4D" w:rsidRPr="00BE484D" w:rsidRDefault="00BE484D" w:rsidP="00BE484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484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4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4D" w:rsidRPr="00BE484D" w:rsidRDefault="00BE484D" w:rsidP="00BE484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484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4"/>
              </w:rPr>
              <w:t> </w:t>
            </w:r>
          </w:p>
        </w:tc>
      </w:tr>
      <w:tr w:rsidR="00BE484D" w:rsidRPr="00BE484D" w:rsidTr="00BE484D">
        <w:trPr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4D" w:rsidRPr="00BE484D" w:rsidRDefault="00BE484D" w:rsidP="00BE484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484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4"/>
              </w:rPr>
              <w:t>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4D" w:rsidRPr="00BE484D" w:rsidRDefault="00BE484D" w:rsidP="00BE484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484D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4"/>
              </w:rPr>
              <w:t>棉被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4D" w:rsidRPr="00BE484D" w:rsidRDefault="00BE484D" w:rsidP="00BE484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484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4"/>
              </w:rPr>
              <w:t>m</w:t>
            </w:r>
            <w:r w:rsidRPr="00BE484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4"/>
                <w:vertAlign w:val="superscript"/>
              </w:rPr>
              <w:t>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4D" w:rsidRPr="00BE484D" w:rsidRDefault="00BE484D" w:rsidP="00BE484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484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4"/>
              </w:rPr>
              <w:t>1000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4D" w:rsidRPr="00BE484D" w:rsidRDefault="00BE484D" w:rsidP="00BE484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484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4"/>
              </w:rPr>
              <w:t> </w:t>
            </w:r>
          </w:p>
        </w:tc>
      </w:tr>
      <w:tr w:rsidR="00BE484D" w:rsidRPr="00BE484D" w:rsidTr="00BE484D">
        <w:trPr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4D" w:rsidRPr="00BE484D" w:rsidRDefault="00BE484D" w:rsidP="00BE484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484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4"/>
              </w:rPr>
              <w:t>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4D" w:rsidRPr="00BE484D" w:rsidRDefault="00BE484D" w:rsidP="00BE484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484D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4"/>
              </w:rPr>
              <w:t>塑料薄膜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4D" w:rsidRPr="00BE484D" w:rsidRDefault="00BE484D" w:rsidP="00BE484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484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4"/>
              </w:rPr>
              <w:t>m</w:t>
            </w:r>
            <w:r w:rsidRPr="00BE484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4"/>
                <w:vertAlign w:val="superscript"/>
              </w:rPr>
              <w:t>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4D" w:rsidRPr="00BE484D" w:rsidRDefault="00BE484D" w:rsidP="00BE484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484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4"/>
              </w:rPr>
              <w:t>2000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4D" w:rsidRPr="00BE484D" w:rsidRDefault="00BE484D" w:rsidP="00BE484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484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4"/>
              </w:rPr>
              <w:t> </w:t>
            </w:r>
          </w:p>
        </w:tc>
      </w:tr>
      <w:tr w:rsidR="00BE484D" w:rsidRPr="00BE484D" w:rsidTr="00BE484D">
        <w:trPr>
          <w:trHeight w:val="735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4D" w:rsidRPr="00BE484D" w:rsidRDefault="00BE484D" w:rsidP="00BE484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484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4"/>
              </w:rPr>
              <w:t>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4D" w:rsidRPr="00BE484D" w:rsidRDefault="00BE484D" w:rsidP="00BE484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484D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4"/>
              </w:rPr>
              <w:t>养护</w:t>
            </w:r>
            <w:proofErr w:type="gramStart"/>
            <w:r w:rsidRPr="00BE484D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4"/>
              </w:rPr>
              <w:t>毯</w:t>
            </w:r>
            <w:proofErr w:type="gramEnd"/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4D" w:rsidRPr="00BE484D" w:rsidRDefault="00BE484D" w:rsidP="00BE484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484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4"/>
              </w:rPr>
              <w:t>m</w:t>
            </w:r>
            <w:r w:rsidRPr="00BE484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4"/>
                <w:vertAlign w:val="superscript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4D" w:rsidRPr="00BE484D" w:rsidRDefault="00BE484D" w:rsidP="00BE484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484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4"/>
              </w:rPr>
              <w:t>1000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4D" w:rsidRPr="00BE484D" w:rsidRDefault="00BE484D" w:rsidP="00BE484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484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4"/>
              </w:rPr>
              <w:t> </w:t>
            </w:r>
          </w:p>
        </w:tc>
      </w:tr>
      <w:tr w:rsidR="00BE484D" w:rsidRPr="00BE484D" w:rsidTr="00BE484D">
        <w:trPr>
          <w:jc w:val="center"/>
        </w:trPr>
        <w:tc>
          <w:tcPr>
            <w:tcW w:w="825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BE484D" w:rsidRPr="00BE484D" w:rsidRDefault="00BE484D" w:rsidP="00BE484D">
            <w:pPr>
              <w:widowControl/>
              <w:spacing w:line="432" w:lineRule="auto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BE484D" w:rsidRPr="00BE484D" w:rsidRDefault="00BE484D" w:rsidP="00BE484D">
            <w:pPr>
              <w:widowControl/>
              <w:spacing w:line="432" w:lineRule="auto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BE484D" w:rsidRPr="00BE484D" w:rsidRDefault="00BE484D" w:rsidP="00BE484D">
            <w:pPr>
              <w:widowControl/>
              <w:spacing w:line="432" w:lineRule="auto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BE484D" w:rsidRPr="00BE484D" w:rsidRDefault="00BE484D" w:rsidP="00BE484D">
            <w:pPr>
              <w:widowControl/>
              <w:spacing w:line="432" w:lineRule="auto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BE484D" w:rsidRPr="00BE484D" w:rsidRDefault="00BE484D" w:rsidP="00BE484D">
            <w:pPr>
              <w:widowControl/>
              <w:spacing w:line="432" w:lineRule="auto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BE484D" w:rsidRPr="00BE484D" w:rsidRDefault="00BE484D" w:rsidP="00BE484D">
            <w:pPr>
              <w:widowControl/>
              <w:spacing w:line="432" w:lineRule="auto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BE484D" w:rsidRPr="00BE484D" w:rsidRDefault="00BE484D" w:rsidP="00BE484D">
      <w:pPr>
        <w:widowControl/>
        <w:shd w:val="clear" w:color="auto" w:fill="FFFFFF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宋体" w:hint="eastAsia"/>
          <w:b/>
          <w:color w:val="000000"/>
          <w:kern w:val="0"/>
          <w:sz w:val="28"/>
          <w:szCs w:val="24"/>
        </w:rPr>
        <w:t>三、施工方案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（一）、冬</w:t>
      </w:r>
      <w:proofErr w:type="gramStart"/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期施工</w:t>
      </w:r>
      <w:proofErr w:type="gramEnd"/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一般规定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 xml:space="preserve">   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冬</w:t>
      </w:r>
      <w:proofErr w:type="gramStart"/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期施工</w:t>
      </w:r>
      <w:proofErr w:type="gramEnd"/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是指根据当地多年气温资料，室外日平均气温连续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>5d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稳定低于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>5</w:t>
      </w:r>
      <w:r w:rsidRPr="00BE484D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℃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时混凝土、钢筋混凝土、预应力混凝土及砌体工程的施工。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>1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、冬</w:t>
      </w:r>
      <w:proofErr w:type="gramStart"/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期施工</w:t>
      </w:r>
      <w:proofErr w:type="gramEnd"/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的工程，应预先做好冬期施工准备工作，对各项设施和材料应提前采取防雪、防冻等措施，对钢筋的冷拉和张拉，还应专门制定施工工艺要求及安全措施。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lastRenderedPageBreak/>
        <w:t>2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、冬期施工期间，用普通硅酸盐水泥配制的混凝土，在抗压强度达到设计强度的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>40%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及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>5Mpa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前，不得受冻。未采取防冻措施的浆砌砌体，在砂浆抗压强度达到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>70%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前不得受冻。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（二）、关于冬期钢筋焊接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钢筋焊接采用彩条布搭设简易的施工棚以起到挡风、防雪作用，钢筋焊接在简易的施工棚内进行。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 xml:space="preserve">（三）、关于冬期混凝土的施工    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="70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混凝土的冬季施工采用掺加防冻剂和蓄热两种方法结合。在泵送C30</w:t>
      </w:r>
      <w:r w:rsidR="004519AA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混凝土</w:t>
      </w:r>
      <w:r w:rsidRPr="00BE484D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掺用NOF-D</w:t>
      </w:r>
      <w:r w:rsidRPr="00BE484D">
        <w:rPr>
          <w:rFonts w:ascii="宋体" w:eastAsia="宋体" w:hAnsi="宋体" w:cs="宋体" w:hint="eastAsia"/>
          <w:color w:val="000000"/>
          <w:kern w:val="0"/>
          <w:sz w:val="28"/>
          <w:szCs w:val="24"/>
          <w:vertAlign w:val="subscript"/>
        </w:rPr>
        <w:t>2</w:t>
      </w:r>
      <w:r w:rsidRPr="00BE484D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高效泵送防冻计，C20、C30普通</w:t>
      </w:r>
      <w:r w:rsidR="004519AA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混凝土</w:t>
      </w:r>
      <w:r w:rsidRPr="00BE484D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掺用NOF-D</w:t>
      </w:r>
      <w:r w:rsidRPr="00BE484D">
        <w:rPr>
          <w:rFonts w:ascii="宋体" w:eastAsia="宋体" w:hAnsi="宋体" w:cs="宋体" w:hint="eastAsia"/>
          <w:color w:val="000000"/>
          <w:kern w:val="0"/>
          <w:sz w:val="28"/>
          <w:szCs w:val="24"/>
          <w:vertAlign w:val="subscript"/>
        </w:rPr>
        <w:t>3</w:t>
      </w:r>
      <w:r w:rsidRPr="00BE484D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复合防冻剂，以降低水的冰点，配合比设计按最低温度为-15度进行设计。蓄热法为在混凝土表面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先用塑料膜包裹，再用养护</w:t>
      </w:r>
      <w:proofErr w:type="gramStart"/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毯</w:t>
      </w:r>
      <w:proofErr w:type="gramEnd"/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包裹，外面再包裹一层塑料膜。</w:t>
      </w:r>
      <w:r w:rsidRPr="00BE484D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 xml:space="preserve"> 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1、混凝土的配置和拌制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 xml:space="preserve"> ⑴、配置混凝土时，采用普通硅酸盐水泥，水泥等级为42.5，水灰比不大于0.5。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Chars="250" w:firstLine="7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⑵、浇注混凝土掺用防冻剂，其中在泵送C30</w:t>
      </w:r>
      <w:r w:rsidR="004519AA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混凝土</w:t>
      </w:r>
      <w:r w:rsidRPr="00BE484D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掺用NOF-D</w:t>
      </w:r>
      <w:r w:rsidRPr="00BE484D">
        <w:rPr>
          <w:rFonts w:ascii="宋体" w:eastAsia="宋体" w:hAnsi="宋体" w:cs="宋体" w:hint="eastAsia"/>
          <w:color w:val="000000"/>
          <w:kern w:val="0"/>
          <w:sz w:val="28"/>
          <w:szCs w:val="24"/>
          <w:vertAlign w:val="subscript"/>
        </w:rPr>
        <w:t>2</w:t>
      </w:r>
      <w:r w:rsidRPr="00BE484D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高效泵送防冻，C20、C30普通</w:t>
      </w:r>
      <w:r w:rsidR="004519AA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混凝土</w:t>
      </w:r>
      <w:r w:rsidRPr="00BE484D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掺用NOF-D</w:t>
      </w:r>
      <w:r w:rsidRPr="00BE484D">
        <w:rPr>
          <w:rFonts w:ascii="宋体" w:eastAsia="宋体" w:hAnsi="宋体" w:cs="宋体" w:hint="eastAsia"/>
          <w:color w:val="000000"/>
          <w:kern w:val="0"/>
          <w:sz w:val="28"/>
          <w:szCs w:val="24"/>
          <w:vertAlign w:val="subscript"/>
        </w:rPr>
        <w:t>3</w:t>
      </w:r>
      <w:r w:rsidRPr="00BE484D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复合防冻剂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Chars="250" w:firstLine="7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⑶、当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拌制混凝土的各项材料的温度，不满足混凝土拌制合成后所需要的温度时，对拌和用水加热，加热温度至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>80</w:t>
      </w:r>
      <w:r w:rsidRPr="00BE484D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℃。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Chars="250" w:firstLine="7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⑷、搅拌混凝土时，骨料不得带有冰雪和冻结团块，须严格控制混凝土的配合比和坍落度。投料前，先用热水冲洗搅拌机，投料顺</w:t>
      </w:r>
      <w:r w:rsidRPr="00BE484D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lastRenderedPageBreak/>
        <w:t>序为先加骨料、水，搅拌，再加水泥搅拌，搅拌时间较常温时延长50%。混凝土拌和物的出机温度不得低于10℃，入模温度不得低于5℃。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Chars="250" w:firstLine="7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⑸、混凝土用原材料采用彩条布覆盖，防止雨水及冰雪进入砂石料。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Chars="100" w:firstLine="2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2、混凝土运输和浇注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 xml:space="preserve"> 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 xml:space="preserve">　⑴、混凝土运输时间尽可能缩短，混凝土运输罐车采用塑料膜包裹后，再用养护</w:t>
      </w:r>
      <w:proofErr w:type="gramStart"/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毯</w:t>
      </w:r>
      <w:proofErr w:type="gramEnd"/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包裹，外面再用塑料膜包裹，以保证混凝土的入模温度。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 xml:space="preserve">   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⑵、混凝土浇注前清除模板上的冰雪和污垢，成型开始养护时的温度不低于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>10</w:t>
      </w:r>
      <w:r w:rsidRPr="00BE484D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℃。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 xml:space="preserve">   ⑶、模型立好后先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采用塑料膜包裹，再用棉被包裹，外面再用塑料膜包裹，然后进行混凝土浇注，待混凝土强度达到设计强度的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>40%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后方可拆模。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BE484D">
        <w:rPr>
          <w:rFonts w:ascii="Times New Roman" w:eastAsia="宋体" w:hAnsi="Times New Roman" w:cs="宋体" w:hint="eastAsia"/>
          <w:color w:val="000000"/>
          <w:kern w:val="0"/>
          <w:sz w:val="36"/>
          <w:szCs w:val="36"/>
        </w:rPr>
        <w:t>⑷、墩柱拆模后先用塑料膜包裹，再用棉被包裹，外面再包裹一层塑料膜。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 xml:space="preserve">   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⑸、盖梁混凝土浇注完毕后，用棉被进行覆盖，</w:t>
      </w:r>
      <w:proofErr w:type="gramStart"/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侧模拆除</w:t>
      </w:r>
      <w:proofErr w:type="gramEnd"/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后，先用塑料膜包裹，再用棉被包裹，外面再包裹一层塑料膜。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 xml:space="preserve">   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⑹、当混凝土达到设计强度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>40%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及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>5MPa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时，并且混凝土冷却至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>5</w:t>
      </w:r>
      <w:r w:rsidRPr="00BE484D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℃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以后，方可拆模。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Chars="100" w:firstLine="2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>3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、施工用水加热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 xml:space="preserve"> 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lastRenderedPageBreak/>
        <w:t xml:space="preserve">   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⑴、冬期混凝土施工用水采用容量为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>3000kg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的锅炉加热，加热温度为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>80</w:t>
      </w:r>
      <w:r w:rsidRPr="00BE484D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℃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，将热水输入水箱，通过水泵将水箱里的水输入拌合机水箱（经过电子称量），再由拌合机泵输入拌合仓内。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 xml:space="preserve">   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⑵、为了防止抽水的进水管被冻结，进水管采用钢管焊接连接，且顺坡至水库，不得出现集水现象，当不抽水时，水管里的水能顺坡流尽，以防止水在管内冻结。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（四）、关于冬期浆片</w:t>
      </w:r>
      <w:proofErr w:type="gramStart"/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圬</w:t>
      </w:r>
      <w:proofErr w:type="gramEnd"/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工的施工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 xml:space="preserve">   1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、材料加热措施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冬期浆片</w:t>
      </w:r>
      <w:proofErr w:type="gramStart"/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圬</w:t>
      </w:r>
      <w:proofErr w:type="gramEnd"/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工用水采用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>2t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的水箱加热，水温不得超过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>80</w:t>
      </w:r>
      <w:r w:rsidRPr="00BE484D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℃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，拌制砂浆时先放入砂，再加水拌制，然后加水泥，拌制的砂浆温度不低于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>15</w:t>
      </w:r>
      <w:r w:rsidRPr="00BE484D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℃。砂浆</w:t>
      </w:r>
      <w:proofErr w:type="gramStart"/>
      <w:r w:rsidRPr="00BE484D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随拌随用</w:t>
      </w:r>
      <w:proofErr w:type="gramEnd"/>
      <w:r w:rsidRPr="00BE484D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。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 xml:space="preserve">   2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、保温措施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 xml:space="preserve">     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浆片砌筑完后，及时用养护</w:t>
      </w:r>
      <w:proofErr w:type="gramStart"/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毯</w:t>
      </w:r>
      <w:proofErr w:type="gramEnd"/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进行覆盖，将养护</w:t>
      </w:r>
      <w:proofErr w:type="gramStart"/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毯</w:t>
      </w:r>
      <w:proofErr w:type="gramEnd"/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压紧，避免温度损失。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 xml:space="preserve">   3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、材料要求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 xml:space="preserve">   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⑴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 xml:space="preserve"> 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水泥采用普通硅酸盐水泥，标号为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>Po.32.5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，水泥不得受潮结块。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 xml:space="preserve">   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⑵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 xml:space="preserve"> 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片石砌筑前清除表面污物、冰雪等，遭水浸后冻结的砌块不得使用。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 xml:space="preserve">   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⑶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 xml:space="preserve"> </w:t>
      </w:r>
      <w:proofErr w:type="gramStart"/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砂采用</w:t>
      </w:r>
      <w:proofErr w:type="gramEnd"/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中砂，含泥量不超过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>5%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，砂中不得含有冰块及直径大于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>1cm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的冻结块。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lastRenderedPageBreak/>
        <w:t xml:space="preserve">   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⑷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 xml:space="preserve"> 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砌筑砂浆的稠度比常温施工时适当调整，可比常温时大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>1</w:t>
      </w:r>
      <w:r w:rsidRPr="00BE484D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～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>3cm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，但不得大于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>12cm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，以确保砂浆与砌块的粘结力。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 xml:space="preserve">   4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、施工方法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 xml:space="preserve">   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⑴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 xml:space="preserve"> 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当采用平铺砂浆时，应</w:t>
      </w:r>
      <w:proofErr w:type="gramStart"/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使铺灰</w:t>
      </w:r>
      <w:proofErr w:type="gramEnd"/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长度满足砂浆砌筑时的温度不致过低。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 xml:space="preserve">   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⑵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 xml:space="preserve"> 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严禁使用遭冻结的砂浆进行砌筑。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 xml:space="preserve">   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⑶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 xml:space="preserve"> 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当室外温度低于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>+5</w:t>
      </w:r>
      <w:r w:rsidRPr="00BE484D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℃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，砌块等材料不得浇水，砂浆的搅拌时间也应有所增长，一般为常温搅拌时间的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>1.8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倍，约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>2.5</w:t>
      </w:r>
      <w:r w:rsidRPr="00BE484D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～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>3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分钟。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 xml:space="preserve">   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⑷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 xml:space="preserve"> 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搅拌地点应尽量靠近施工现场，以缩短运距。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 xml:space="preserve">   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⑸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 xml:space="preserve"> 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每天收工前，将顶面的垂直灰缝填满，同时在砌体表面覆盖塑料薄膜。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 xml:space="preserve">   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⑹</w:t>
      </w:r>
      <w:r w:rsidRPr="00BE484D">
        <w:rPr>
          <w:rFonts w:ascii="Times New Roman" w:eastAsia="宋体" w:hAnsi="Times New Roman" w:cs="Times New Roman"/>
          <w:color w:val="000000"/>
          <w:kern w:val="0"/>
          <w:sz w:val="28"/>
          <w:szCs w:val="24"/>
        </w:rPr>
        <w:t xml:space="preserve"> </w:t>
      </w: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现场的试块</w:t>
      </w:r>
      <w:proofErr w:type="gramStart"/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的留设应有</w:t>
      </w:r>
      <w:proofErr w:type="gramEnd"/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所增加，且在现场同条件下进行养护，用于检验现场砌筑砂浆的实际强度。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（五）、关于冬</w:t>
      </w:r>
      <w:proofErr w:type="gramStart"/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期施工</w:t>
      </w:r>
      <w:proofErr w:type="gramEnd"/>
      <w:r w:rsidRPr="00BE484D">
        <w:rPr>
          <w:rFonts w:ascii="Times New Roman" w:eastAsia="宋体" w:hAnsi="Times New Roman" w:cs="宋体" w:hint="eastAsia"/>
          <w:color w:val="000000"/>
          <w:kern w:val="0"/>
          <w:sz w:val="28"/>
          <w:szCs w:val="24"/>
        </w:rPr>
        <w:t>机械保养措施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eastAsia="宋体" w:cs="宋体" w:hint="eastAsia"/>
          <w:color w:val="333333"/>
          <w:kern w:val="0"/>
          <w:sz w:val="28"/>
        </w:rPr>
        <w:t>所有在用的机械设备应结合例行保养进行一次换季保养，换用适合寒冷季节气温的燃油、润滑油、液压油、防冻液、蓄电池液等。对停用、在库、待运、待修和在修的机械设备，应由经理部</w:t>
      </w:r>
      <w:proofErr w:type="gramStart"/>
      <w:r w:rsidRPr="00BE484D">
        <w:rPr>
          <w:rFonts w:eastAsia="宋体" w:cs="宋体" w:hint="eastAsia"/>
          <w:color w:val="333333"/>
          <w:kern w:val="0"/>
          <w:sz w:val="28"/>
        </w:rPr>
        <w:t>物设部门</w:t>
      </w:r>
      <w:proofErr w:type="gramEnd"/>
      <w:r w:rsidRPr="00BE484D">
        <w:rPr>
          <w:rFonts w:eastAsia="宋体" w:cs="宋体" w:hint="eastAsia"/>
          <w:color w:val="333333"/>
          <w:kern w:val="0"/>
          <w:sz w:val="28"/>
        </w:rPr>
        <w:t>组织检查，放尽各部存水，并挂上“放水”标志。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eastAsia="宋体" w:cs="宋体" w:hint="eastAsia"/>
          <w:b/>
          <w:color w:val="333333"/>
          <w:kern w:val="0"/>
          <w:sz w:val="28"/>
        </w:rPr>
        <w:t>四、冬</w:t>
      </w:r>
      <w:proofErr w:type="gramStart"/>
      <w:r w:rsidRPr="00BE484D">
        <w:rPr>
          <w:rFonts w:eastAsia="宋体" w:cs="宋体" w:hint="eastAsia"/>
          <w:b/>
          <w:color w:val="333333"/>
          <w:kern w:val="0"/>
          <w:sz w:val="28"/>
        </w:rPr>
        <w:t>期施工</w:t>
      </w:r>
      <w:proofErr w:type="gramEnd"/>
      <w:r w:rsidRPr="00BE484D">
        <w:rPr>
          <w:rFonts w:eastAsia="宋体" w:cs="宋体" w:hint="eastAsia"/>
          <w:b/>
          <w:color w:val="333333"/>
          <w:kern w:val="0"/>
          <w:sz w:val="28"/>
        </w:rPr>
        <w:t>质量控制措施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 xml:space="preserve">   </w:t>
      </w:r>
      <w:r w:rsidRPr="00BE484D">
        <w:rPr>
          <w:rFonts w:eastAsia="宋体" w:cs="宋体" w:hint="eastAsia"/>
          <w:color w:val="333333"/>
          <w:kern w:val="0"/>
          <w:sz w:val="28"/>
        </w:rPr>
        <w:t>（一）温度测定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1</w:t>
      </w:r>
      <w:r w:rsidRPr="00BE484D">
        <w:rPr>
          <w:rFonts w:eastAsia="宋体" w:cs="宋体" w:hint="eastAsia"/>
          <w:color w:val="333333"/>
          <w:kern w:val="0"/>
          <w:sz w:val="28"/>
        </w:rPr>
        <w:t>、室外气温和环境温度每昼夜定时测定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4</w:t>
      </w:r>
      <w:r w:rsidRPr="00BE484D">
        <w:rPr>
          <w:rFonts w:eastAsia="宋体" w:cs="宋体" w:hint="eastAsia"/>
          <w:color w:val="333333"/>
          <w:kern w:val="0"/>
          <w:sz w:val="28"/>
        </w:rPr>
        <w:t>次。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lastRenderedPageBreak/>
        <w:t>2</w:t>
      </w:r>
      <w:r w:rsidRPr="00BE484D">
        <w:rPr>
          <w:rFonts w:eastAsia="宋体" w:cs="宋体" w:hint="eastAsia"/>
          <w:color w:val="333333"/>
          <w:kern w:val="0"/>
          <w:sz w:val="28"/>
        </w:rPr>
        <w:t>、骨料及水加入搅拌机的温度、混凝土从搅拌机中出机温度、入模温度，每一工作台班中测量四次。</w:t>
      </w:r>
      <w:r w:rsidRPr="00BE484D">
        <w:rPr>
          <w:rFonts w:eastAsia="宋体" w:cs="宋体"/>
          <w:color w:val="333333"/>
          <w:kern w:val="0"/>
          <w:sz w:val="28"/>
        </w:rPr>
        <w:br/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 xml:space="preserve">    3</w:t>
      </w:r>
      <w:r w:rsidRPr="00BE484D">
        <w:rPr>
          <w:rFonts w:eastAsia="宋体" w:cs="宋体" w:hint="eastAsia"/>
          <w:color w:val="333333"/>
          <w:kern w:val="0"/>
          <w:sz w:val="28"/>
        </w:rPr>
        <w:t>、</w:t>
      </w:r>
      <w:r w:rsidR="004519AA">
        <w:rPr>
          <w:rFonts w:eastAsia="宋体" w:cs="宋体" w:hint="eastAsia"/>
          <w:color w:val="333333"/>
          <w:kern w:val="0"/>
          <w:sz w:val="28"/>
        </w:rPr>
        <w:t>混凝土</w:t>
      </w:r>
      <w:r w:rsidRPr="00BE484D">
        <w:rPr>
          <w:rFonts w:eastAsia="宋体" w:cs="宋体" w:hint="eastAsia"/>
          <w:color w:val="333333"/>
          <w:kern w:val="0"/>
          <w:sz w:val="28"/>
        </w:rPr>
        <w:t>构件测温：测温孔应设在温度变化易冷却的部位，全部测温孔均应编号，并绘制布置图。柱子的测温孔布置在柱角处，测温孔在浇筑混凝土时留置。埋入Φ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12</w:t>
      </w:r>
      <w:r w:rsidRPr="00BE484D">
        <w:rPr>
          <w:rFonts w:eastAsia="宋体" w:cs="宋体" w:hint="eastAsia"/>
          <w:color w:val="333333"/>
          <w:kern w:val="0"/>
          <w:sz w:val="28"/>
        </w:rPr>
        <w:t>钢筋预留</w:t>
      </w:r>
      <w:proofErr w:type="gramStart"/>
      <w:r w:rsidRPr="00BE484D">
        <w:rPr>
          <w:rFonts w:eastAsia="宋体" w:cs="宋体" w:hint="eastAsia"/>
          <w:color w:val="333333"/>
          <w:kern w:val="0"/>
          <w:sz w:val="28"/>
        </w:rPr>
        <w:t>孔进行</w:t>
      </w:r>
      <w:proofErr w:type="gramEnd"/>
      <w:r w:rsidRPr="00BE484D">
        <w:rPr>
          <w:rFonts w:eastAsia="宋体" w:cs="宋体" w:hint="eastAsia"/>
          <w:color w:val="333333"/>
          <w:kern w:val="0"/>
          <w:sz w:val="28"/>
        </w:rPr>
        <w:t>测温。</w:t>
      </w:r>
      <w:proofErr w:type="gramStart"/>
      <w:r w:rsidRPr="00BE484D">
        <w:rPr>
          <w:rFonts w:eastAsia="宋体" w:cs="宋体" w:hint="eastAsia"/>
          <w:color w:val="333333"/>
          <w:kern w:val="0"/>
          <w:sz w:val="28"/>
        </w:rPr>
        <w:t>孔深</w:t>
      </w:r>
      <w:proofErr w:type="gramEnd"/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10-15cm</w:t>
      </w:r>
      <w:r w:rsidRPr="00BE484D">
        <w:rPr>
          <w:rFonts w:eastAsia="宋体" w:cs="宋体" w:hint="eastAsia"/>
          <w:color w:val="333333"/>
          <w:kern w:val="0"/>
          <w:sz w:val="28"/>
        </w:rPr>
        <w:t>，测温时，温度计放入孔内应立即予以覆盖，与外界隔绝，且留在测温孔内不小于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3min</w:t>
      </w:r>
      <w:r w:rsidRPr="00BE484D">
        <w:rPr>
          <w:rFonts w:eastAsia="宋体" w:cs="宋体" w:hint="eastAsia"/>
          <w:color w:val="333333"/>
          <w:kern w:val="0"/>
          <w:sz w:val="28"/>
        </w:rPr>
        <w:t>。</w:t>
      </w:r>
      <w:r w:rsidRPr="00BE484D">
        <w:rPr>
          <w:rFonts w:eastAsia="宋体" w:cs="宋体"/>
          <w:color w:val="333333"/>
          <w:kern w:val="0"/>
          <w:sz w:val="28"/>
        </w:rPr>
        <w:br/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 xml:space="preserve">    4</w:t>
      </w:r>
      <w:r w:rsidRPr="00BE484D">
        <w:rPr>
          <w:rFonts w:eastAsia="宋体" w:cs="宋体" w:hint="eastAsia"/>
          <w:color w:val="333333"/>
          <w:kern w:val="0"/>
          <w:sz w:val="28"/>
        </w:rPr>
        <w:t>、掺防冻剂的混凝土在强度未达到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4Mpa</w:t>
      </w:r>
      <w:r w:rsidRPr="00BE484D">
        <w:rPr>
          <w:rFonts w:eastAsia="宋体" w:cs="宋体" w:hint="eastAsia"/>
          <w:color w:val="333333"/>
          <w:kern w:val="0"/>
          <w:sz w:val="28"/>
        </w:rPr>
        <w:t>前，每隔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2h</w:t>
      </w:r>
      <w:r w:rsidRPr="00BE484D">
        <w:rPr>
          <w:rFonts w:eastAsia="宋体" w:cs="宋体" w:hint="eastAsia"/>
          <w:color w:val="333333"/>
          <w:kern w:val="0"/>
          <w:sz w:val="28"/>
        </w:rPr>
        <w:t>测定一次，达到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4Mpa</w:t>
      </w:r>
      <w:r w:rsidRPr="00BE484D">
        <w:rPr>
          <w:rFonts w:eastAsia="宋体" w:cs="宋体" w:hint="eastAsia"/>
          <w:color w:val="333333"/>
          <w:kern w:val="0"/>
          <w:sz w:val="28"/>
        </w:rPr>
        <w:t>以后每隔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6h</w:t>
      </w:r>
      <w:r w:rsidRPr="00BE484D">
        <w:rPr>
          <w:rFonts w:eastAsia="宋体" w:cs="宋体" w:hint="eastAsia"/>
          <w:color w:val="333333"/>
          <w:kern w:val="0"/>
          <w:sz w:val="28"/>
        </w:rPr>
        <w:t>测量一次。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Chars="100" w:firstLine="2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eastAsia="宋体" w:cs="宋体" w:hint="eastAsia"/>
          <w:color w:val="333333"/>
          <w:kern w:val="0"/>
          <w:sz w:val="28"/>
        </w:rPr>
        <w:t>（二）试件留置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eastAsia="宋体" w:cs="宋体" w:hint="eastAsia"/>
          <w:color w:val="333333"/>
          <w:kern w:val="0"/>
          <w:sz w:val="28"/>
        </w:rPr>
        <w:t>按常规取样频数一次至少留置四组试块，一组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28d</w:t>
      </w:r>
      <w:r w:rsidRPr="00BE484D">
        <w:rPr>
          <w:rFonts w:eastAsia="宋体" w:cs="宋体" w:hint="eastAsia"/>
          <w:color w:val="333333"/>
          <w:kern w:val="0"/>
          <w:sz w:val="28"/>
        </w:rPr>
        <w:t>标养，用于检测设计强度值是否达到，两组同条件养护，其中同条件一组用测定混凝土不同龄期强度，待其强度达到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4Mpa</w:t>
      </w:r>
      <w:r w:rsidRPr="00BE484D">
        <w:rPr>
          <w:rFonts w:eastAsia="宋体" w:cs="宋体" w:hint="eastAsia"/>
          <w:color w:val="333333"/>
          <w:kern w:val="0"/>
          <w:sz w:val="28"/>
        </w:rPr>
        <w:t>时，冷却到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5</w:t>
      </w:r>
      <w:r w:rsidRPr="00BE484D">
        <w:rPr>
          <w:rFonts w:eastAsia="宋体" w:cs="宋体" w:hint="eastAsia"/>
          <w:color w:val="333333"/>
          <w:kern w:val="0"/>
          <w:sz w:val="28"/>
        </w:rPr>
        <w:t>摄氏度后可拆模，当没有达到设计强度应加压一组试块，当与环境温度差大于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15</w:t>
      </w:r>
      <w:r w:rsidRPr="00BE484D">
        <w:rPr>
          <w:rFonts w:eastAsia="宋体" w:cs="宋体" w:hint="eastAsia"/>
          <w:color w:val="333333"/>
          <w:kern w:val="0"/>
          <w:sz w:val="28"/>
        </w:rPr>
        <w:t>℃，一组同条件养护试件，转入常温</w:t>
      </w:r>
      <w:proofErr w:type="gramStart"/>
      <w:r w:rsidRPr="00BE484D">
        <w:rPr>
          <w:rFonts w:eastAsia="宋体" w:cs="宋体" w:hint="eastAsia"/>
          <w:color w:val="333333"/>
          <w:kern w:val="0"/>
          <w:sz w:val="28"/>
        </w:rPr>
        <w:t>再标养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28</w:t>
      </w:r>
      <w:r w:rsidRPr="00BE484D">
        <w:rPr>
          <w:rFonts w:eastAsia="宋体" w:cs="宋体" w:hint="eastAsia"/>
          <w:color w:val="333333"/>
          <w:kern w:val="0"/>
          <w:sz w:val="28"/>
        </w:rPr>
        <w:t>天</w:t>
      </w:r>
      <w:proofErr w:type="gramEnd"/>
      <w:r w:rsidRPr="00BE484D">
        <w:rPr>
          <w:rFonts w:eastAsia="宋体" w:cs="宋体" w:hint="eastAsia"/>
          <w:color w:val="333333"/>
          <w:kern w:val="0"/>
          <w:sz w:val="28"/>
        </w:rPr>
        <w:t>，测定其是否受冻后影响强度。</w:t>
      </w:r>
      <w:r w:rsidRPr="00BE484D">
        <w:rPr>
          <w:rFonts w:eastAsia="宋体" w:cs="宋体"/>
          <w:color w:val="333333"/>
          <w:kern w:val="0"/>
          <w:sz w:val="28"/>
        </w:rPr>
        <w:br/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 xml:space="preserve"> </w:t>
      </w:r>
      <w:r w:rsidRPr="00BE484D">
        <w:rPr>
          <w:rFonts w:eastAsia="宋体" w:cs="宋体" w:hint="eastAsia"/>
          <w:color w:val="333333"/>
          <w:kern w:val="0"/>
          <w:sz w:val="28"/>
        </w:rPr>
        <w:t>（三）混凝土施工过程中进行热工计算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1</w:t>
      </w:r>
      <w:r w:rsidRPr="00BE484D">
        <w:rPr>
          <w:rFonts w:eastAsia="宋体" w:cs="宋体" w:hint="eastAsia"/>
          <w:color w:val="333333"/>
          <w:kern w:val="0"/>
          <w:sz w:val="28"/>
        </w:rPr>
        <w:t>、计算</w:t>
      </w:r>
      <w:r w:rsidR="004519AA">
        <w:rPr>
          <w:rFonts w:eastAsia="宋体" w:cs="宋体" w:hint="eastAsia"/>
          <w:color w:val="333333"/>
          <w:kern w:val="0"/>
          <w:sz w:val="28"/>
        </w:rPr>
        <w:t>混凝土</w:t>
      </w:r>
      <w:r w:rsidRPr="00BE484D">
        <w:rPr>
          <w:rFonts w:eastAsia="宋体" w:cs="宋体" w:hint="eastAsia"/>
          <w:color w:val="333333"/>
          <w:kern w:val="0"/>
          <w:sz w:val="28"/>
        </w:rPr>
        <w:t>拌和物的温度，</w:t>
      </w:r>
      <w:r w:rsidR="004519AA">
        <w:rPr>
          <w:rFonts w:eastAsia="宋体" w:cs="宋体" w:hint="eastAsia"/>
          <w:color w:val="333333"/>
          <w:kern w:val="0"/>
          <w:sz w:val="28"/>
        </w:rPr>
        <w:t>混凝土</w:t>
      </w:r>
      <w:r w:rsidRPr="00BE484D">
        <w:rPr>
          <w:rFonts w:eastAsia="宋体" w:cs="宋体" w:hint="eastAsia"/>
          <w:color w:val="333333"/>
          <w:kern w:val="0"/>
          <w:sz w:val="28"/>
        </w:rPr>
        <w:t>拌和物的出机温度，</w:t>
      </w:r>
      <w:r w:rsidR="004519AA">
        <w:rPr>
          <w:rFonts w:eastAsia="宋体" w:cs="宋体" w:hint="eastAsia"/>
          <w:color w:val="333333"/>
          <w:kern w:val="0"/>
          <w:sz w:val="28"/>
        </w:rPr>
        <w:t>混凝土</w:t>
      </w:r>
      <w:r w:rsidRPr="00BE484D">
        <w:rPr>
          <w:rFonts w:eastAsia="宋体" w:cs="宋体" w:hint="eastAsia"/>
          <w:color w:val="333333"/>
          <w:kern w:val="0"/>
          <w:sz w:val="28"/>
        </w:rPr>
        <w:t>拌合物运输</w:t>
      </w:r>
      <w:proofErr w:type="gramStart"/>
      <w:r w:rsidRPr="00BE484D">
        <w:rPr>
          <w:rFonts w:eastAsia="宋体" w:cs="宋体" w:hint="eastAsia"/>
          <w:color w:val="333333"/>
          <w:kern w:val="0"/>
          <w:sz w:val="28"/>
        </w:rPr>
        <w:t>至运输</w:t>
      </w:r>
      <w:proofErr w:type="gramEnd"/>
      <w:r w:rsidRPr="00BE484D">
        <w:rPr>
          <w:rFonts w:eastAsia="宋体" w:cs="宋体" w:hint="eastAsia"/>
          <w:color w:val="333333"/>
          <w:kern w:val="0"/>
          <w:sz w:val="28"/>
        </w:rPr>
        <w:t>完成时的温度，</w:t>
      </w:r>
      <w:r w:rsidR="004519AA">
        <w:rPr>
          <w:rFonts w:eastAsia="宋体" w:cs="宋体" w:hint="eastAsia"/>
          <w:color w:val="333333"/>
          <w:kern w:val="0"/>
          <w:sz w:val="28"/>
        </w:rPr>
        <w:t>混凝土</w:t>
      </w:r>
      <w:r w:rsidRPr="00BE484D">
        <w:rPr>
          <w:rFonts w:eastAsia="宋体" w:cs="宋体" w:hint="eastAsia"/>
          <w:color w:val="333333"/>
          <w:kern w:val="0"/>
          <w:sz w:val="28"/>
        </w:rPr>
        <w:t>成型完成后的温度，</w:t>
      </w:r>
      <w:r w:rsidR="004519AA">
        <w:rPr>
          <w:rFonts w:eastAsia="宋体" w:cs="宋体" w:hint="eastAsia"/>
          <w:color w:val="333333"/>
          <w:kern w:val="0"/>
          <w:sz w:val="28"/>
        </w:rPr>
        <w:t>混凝土</w:t>
      </w:r>
      <w:r w:rsidRPr="00BE484D">
        <w:rPr>
          <w:rFonts w:eastAsia="宋体" w:cs="宋体" w:hint="eastAsia"/>
          <w:color w:val="333333"/>
          <w:kern w:val="0"/>
          <w:sz w:val="28"/>
        </w:rPr>
        <w:t>养护硬化过程中</w:t>
      </w:r>
      <w:r w:rsidR="004519AA">
        <w:rPr>
          <w:rFonts w:eastAsia="宋体" w:cs="宋体" w:hint="eastAsia"/>
          <w:color w:val="333333"/>
          <w:kern w:val="0"/>
          <w:sz w:val="28"/>
        </w:rPr>
        <w:t>混凝土</w:t>
      </w:r>
      <w:r w:rsidRPr="00BE484D">
        <w:rPr>
          <w:rFonts w:eastAsia="宋体" w:cs="宋体" w:hint="eastAsia"/>
          <w:color w:val="333333"/>
          <w:kern w:val="0"/>
          <w:sz w:val="28"/>
        </w:rPr>
        <w:t>的内部的温度。按计算出的温度确定是否对原材料温度调整，以及保温措施是否需要加强，工艺、运输线路、运</w:t>
      </w:r>
      <w:r w:rsidRPr="00BE484D">
        <w:rPr>
          <w:rFonts w:eastAsia="宋体" w:cs="宋体" w:hint="eastAsia"/>
          <w:color w:val="333333"/>
          <w:kern w:val="0"/>
          <w:sz w:val="28"/>
        </w:rPr>
        <w:lastRenderedPageBreak/>
        <w:t>输方式是否需要调整。</w:t>
      </w:r>
      <w:r w:rsidRPr="00BE484D">
        <w:rPr>
          <w:rFonts w:eastAsia="宋体" w:cs="宋体"/>
          <w:color w:val="333333"/>
          <w:kern w:val="0"/>
          <w:sz w:val="28"/>
        </w:rPr>
        <w:br/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 xml:space="preserve">    2</w:t>
      </w:r>
      <w:r w:rsidRPr="00BE484D">
        <w:rPr>
          <w:rFonts w:eastAsia="宋体" w:cs="宋体" w:hint="eastAsia"/>
          <w:color w:val="333333"/>
          <w:kern w:val="0"/>
          <w:sz w:val="28"/>
        </w:rPr>
        <w:t>、热</w:t>
      </w:r>
      <w:proofErr w:type="gramStart"/>
      <w:r w:rsidRPr="00BE484D">
        <w:rPr>
          <w:rFonts w:eastAsia="宋体" w:cs="宋体" w:hint="eastAsia"/>
          <w:color w:val="333333"/>
          <w:kern w:val="0"/>
          <w:sz w:val="28"/>
        </w:rPr>
        <w:t>工计算</w:t>
      </w:r>
      <w:proofErr w:type="gramEnd"/>
      <w:r w:rsidRPr="00BE484D">
        <w:rPr>
          <w:rFonts w:eastAsia="宋体" w:cs="宋体" w:hint="eastAsia"/>
          <w:color w:val="333333"/>
          <w:kern w:val="0"/>
          <w:sz w:val="28"/>
        </w:rPr>
        <w:t>公式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eastAsia="宋体" w:cs="宋体" w:hint="eastAsia"/>
          <w:color w:val="333333"/>
          <w:kern w:val="0"/>
          <w:sz w:val="28"/>
        </w:rPr>
        <w:t>⑴混凝土拌合物的温度计算：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T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0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=[0.9(</w:t>
      </w:r>
      <w:proofErr w:type="spellStart"/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W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c</w:t>
      </w:r>
      <w:proofErr w:type="spellEnd"/>
      <w:r w:rsidRPr="00BE484D">
        <w:rPr>
          <w:rFonts w:eastAsia="宋体" w:cs="宋体" w:hint="eastAsia"/>
          <w:color w:val="333333"/>
          <w:kern w:val="0"/>
          <w:sz w:val="28"/>
        </w:rPr>
        <w:t>·</w:t>
      </w:r>
      <w:proofErr w:type="spellStart"/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T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c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+W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s</w:t>
      </w:r>
      <w:proofErr w:type="spellEnd"/>
      <w:r w:rsidRPr="00BE484D">
        <w:rPr>
          <w:rFonts w:eastAsia="宋体" w:cs="宋体" w:hint="eastAsia"/>
          <w:color w:val="333333"/>
          <w:kern w:val="0"/>
          <w:sz w:val="28"/>
        </w:rPr>
        <w:t>·</w:t>
      </w:r>
      <w:proofErr w:type="spellStart"/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T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s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+W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g</w:t>
      </w:r>
      <w:proofErr w:type="spellEnd"/>
      <w:r w:rsidRPr="00BE484D">
        <w:rPr>
          <w:rFonts w:eastAsia="宋体" w:cs="宋体" w:hint="eastAsia"/>
          <w:color w:val="333333"/>
          <w:kern w:val="0"/>
          <w:sz w:val="28"/>
        </w:rPr>
        <w:t>·</w:t>
      </w:r>
      <w:proofErr w:type="spellStart"/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T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g</w:t>
      </w:r>
      <w:proofErr w:type="spellEnd"/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)+4.2T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w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(</w:t>
      </w:r>
      <w:proofErr w:type="spellStart"/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W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g</w:t>
      </w:r>
      <w:proofErr w:type="spellEnd"/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-P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s</w:t>
      </w:r>
      <w:r w:rsidRPr="00BE484D">
        <w:rPr>
          <w:rFonts w:eastAsia="宋体" w:cs="宋体" w:hint="eastAsia"/>
          <w:color w:val="333333"/>
          <w:kern w:val="0"/>
          <w:sz w:val="28"/>
        </w:rPr>
        <w:t>·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W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s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-P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g</w:t>
      </w:r>
      <w:r w:rsidRPr="00BE484D">
        <w:rPr>
          <w:rFonts w:eastAsia="宋体" w:cs="宋体" w:hint="eastAsia"/>
          <w:color w:val="333333"/>
          <w:kern w:val="0"/>
          <w:sz w:val="28"/>
        </w:rPr>
        <w:t>·</w:t>
      </w:r>
      <w:proofErr w:type="spellStart"/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W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g</w:t>
      </w:r>
      <w:proofErr w:type="spellEnd"/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)+c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1</w:t>
      </w:r>
      <w:r w:rsidRPr="00BE484D">
        <w:rPr>
          <w:rFonts w:eastAsia="宋体" w:cs="宋体" w:hint="eastAsia"/>
          <w:color w:val="333333"/>
          <w:kern w:val="0"/>
          <w:sz w:val="28"/>
        </w:rPr>
        <w:t>（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P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s</w:t>
      </w:r>
      <w:r w:rsidRPr="00BE484D">
        <w:rPr>
          <w:rFonts w:eastAsia="宋体" w:cs="宋体" w:hint="eastAsia"/>
          <w:color w:val="333333"/>
          <w:kern w:val="0"/>
          <w:sz w:val="28"/>
        </w:rPr>
        <w:t>·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W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s</w:t>
      </w:r>
      <w:r w:rsidRPr="00BE484D">
        <w:rPr>
          <w:rFonts w:eastAsia="宋体" w:cs="宋体" w:hint="eastAsia"/>
          <w:color w:val="333333"/>
          <w:kern w:val="0"/>
          <w:sz w:val="28"/>
        </w:rPr>
        <w:t>·</w:t>
      </w:r>
      <w:proofErr w:type="spellStart"/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T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s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+P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g</w:t>
      </w:r>
      <w:proofErr w:type="spellEnd"/>
      <w:r w:rsidRPr="00BE484D">
        <w:rPr>
          <w:rFonts w:eastAsia="宋体" w:cs="宋体" w:hint="eastAsia"/>
          <w:color w:val="333333"/>
          <w:kern w:val="0"/>
          <w:sz w:val="28"/>
        </w:rPr>
        <w:t>·</w:t>
      </w:r>
      <w:proofErr w:type="spellStart"/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W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g</w:t>
      </w:r>
      <w:proofErr w:type="spellEnd"/>
      <w:r w:rsidRPr="00BE484D">
        <w:rPr>
          <w:rFonts w:eastAsia="宋体" w:cs="宋体" w:hint="eastAsia"/>
          <w:color w:val="333333"/>
          <w:kern w:val="0"/>
          <w:sz w:val="28"/>
        </w:rPr>
        <w:t>·</w:t>
      </w:r>
      <w:proofErr w:type="spellStart"/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T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g</w:t>
      </w:r>
      <w:proofErr w:type="spellEnd"/>
      <w:r w:rsidRPr="00BE484D">
        <w:rPr>
          <w:rFonts w:eastAsia="宋体" w:cs="宋体" w:hint="eastAsia"/>
          <w:color w:val="333333"/>
          <w:kern w:val="0"/>
          <w:sz w:val="28"/>
        </w:rPr>
        <w:t>）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-c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2</w:t>
      </w:r>
      <w:r w:rsidRPr="00BE484D">
        <w:rPr>
          <w:rFonts w:eastAsia="宋体" w:cs="宋体" w:hint="eastAsia"/>
          <w:color w:val="333333"/>
          <w:kern w:val="0"/>
          <w:sz w:val="28"/>
        </w:rPr>
        <w:t>（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P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s</w:t>
      </w:r>
      <w:r w:rsidRPr="00BE484D">
        <w:rPr>
          <w:rFonts w:eastAsia="宋体" w:cs="宋体" w:hint="eastAsia"/>
          <w:color w:val="333333"/>
          <w:kern w:val="0"/>
          <w:sz w:val="28"/>
        </w:rPr>
        <w:t>·</w:t>
      </w:r>
      <w:proofErr w:type="spellStart"/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W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s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+P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g</w:t>
      </w:r>
      <w:proofErr w:type="spellEnd"/>
      <w:r w:rsidRPr="00BE484D">
        <w:rPr>
          <w:rFonts w:eastAsia="宋体" w:cs="宋体" w:hint="eastAsia"/>
          <w:color w:val="333333"/>
          <w:kern w:val="0"/>
          <w:sz w:val="28"/>
        </w:rPr>
        <w:t>·</w:t>
      </w:r>
      <w:proofErr w:type="spellStart"/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W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g</w:t>
      </w:r>
      <w:proofErr w:type="spellEnd"/>
      <w:r w:rsidRPr="00BE484D">
        <w:rPr>
          <w:rFonts w:eastAsia="宋体" w:cs="宋体" w:hint="eastAsia"/>
          <w:color w:val="333333"/>
          <w:kern w:val="0"/>
          <w:sz w:val="28"/>
        </w:rPr>
        <w:t>）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]÷[4.2W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w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+0.9(</w:t>
      </w:r>
      <w:proofErr w:type="spellStart"/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W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c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+W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s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+W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g</w:t>
      </w:r>
      <w:proofErr w:type="spellEnd"/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)]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br/>
      </w:r>
      <w:r w:rsidRPr="00BE484D">
        <w:rPr>
          <w:rFonts w:eastAsia="宋体" w:cs="宋体" w:hint="eastAsia"/>
          <w:color w:val="333333"/>
          <w:kern w:val="0"/>
          <w:sz w:val="28"/>
        </w:rPr>
        <w:t>式中：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 xml:space="preserve">        T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0</w:t>
      </w:r>
      <w:r w:rsidRPr="00BE484D">
        <w:rPr>
          <w:rFonts w:eastAsia="宋体" w:cs="宋体" w:hint="eastAsia"/>
          <w:color w:val="333333"/>
          <w:kern w:val="0"/>
          <w:sz w:val="28"/>
        </w:rPr>
        <w:t>—混凝土拌合物的温度（℃）；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proofErr w:type="spellStart"/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W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w</w:t>
      </w:r>
      <w:proofErr w:type="spellEnd"/>
      <w:r w:rsidRPr="00BE484D">
        <w:rPr>
          <w:rFonts w:eastAsia="宋体" w:cs="宋体" w:hint="eastAsia"/>
          <w:color w:val="333333"/>
          <w:kern w:val="0"/>
          <w:sz w:val="28"/>
        </w:rPr>
        <w:t>、</w:t>
      </w:r>
      <w:proofErr w:type="spellStart"/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W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c</w:t>
      </w:r>
      <w:proofErr w:type="spellEnd"/>
      <w:r w:rsidRPr="00BE484D">
        <w:rPr>
          <w:rFonts w:eastAsia="宋体" w:cs="宋体" w:hint="eastAsia"/>
          <w:color w:val="333333"/>
          <w:kern w:val="0"/>
          <w:sz w:val="28"/>
        </w:rPr>
        <w:t>、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W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s</w:t>
      </w:r>
      <w:r w:rsidRPr="00BE484D">
        <w:rPr>
          <w:rFonts w:eastAsia="宋体" w:cs="宋体" w:hint="eastAsia"/>
          <w:color w:val="333333"/>
          <w:kern w:val="0"/>
          <w:sz w:val="28"/>
        </w:rPr>
        <w:t>、</w:t>
      </w:r>
      <w:proofErr w:type="spellStart"/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W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g</w:t>
      </w:r>
      <w:proofErr w:type="spellEnd"/>
      <w:r w:rsidRPr="00BE484D">
        <w:rPr>
          <w:rFonts w:eastAsia="宋体" w:cs="宋体" w:hint="eastAsia"/>
          <w:color w:val="333333"/>
          <w:kern w:val="0"/>
          <w:sz w:val="28"/>
        </w:rPr>
        <w:t>—水、水泥、砂、石的用量（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kg</w:t>
      </w:r>
      <w:r w:rsidRPr="00BE484D">
        <w:rPr>
          <w:rFonts w:eastAsia="宋体" w:cs="宋体" w:hint="eastAsia"/>
          <w:color w:val="333333"/>
          <w:kern w:val="0"/>
          <w:sz w:val="28"/>
        </w:rPr>
        <w:t>）；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Chars="100" w:firstLine="2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proofErr w:type="spellStart"/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T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w</w:t>
      </w:r>
      <w:proofErr w:type="spellEnd"/>
      <w:r w:rsidRPr="00BE484D">
        <w:rPr>
          <w:rFonts w:eastAsia="宋体" w:cs="宋体" w:hint="eastAsia"/>
          <w:color w:val="333333"/>
          <w:kern w:val="0"/>
          <w:sz w:val="28"/>
        </w:rPr>
        <w:t>、</w:t>
      </w:r>
      <w:proofErr w:type="spellStart"/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T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c</w:t>
      </w:r>
      <w:proofErr w:type="spellEnd"/>
      <w:r w:rsidRPr="00BE484D">
        <w:rPr>
          <w:rFonts w:eastAsia="宋体" w:cs="宋体" w:hint="eastAsia"/>
          <w:color w:val="333333"/>
          <w:kern w:val="0"/>
          <w:sz w:val="28"/>
        </w:rPr>
        <w:t>、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T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s</w:t>
      </w:r>
      <w:r w:rsidRPr="00BE484D">
        <w:rPr>
          <w:rFonts w:eastAsia="宋体" w:cs="宋体" w:hint="eastAsia"/>
          <w:color w:val="333333"/>
          <w:kern w:val="0"/>
          <w:sz w:val="28"/>
        </w:rPr>
        <w:t>、</w:t>
      </w:r>
      <w:proofErr w:type="spellStart"/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T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g</w:t>
      </w:r>
      <w:proofErr w:type="spellEnd"/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 xml:space="preserve"> </w:t>
      </w:r>
      <w:r w:rsidRPr="00BE484D">
        <w:rPr>
          <w:rFonts w:eastAsia="宋体" w:cs="宋体" w:hint="eastAsia"/>
          <w:color w:val="333333"/>
          <w:kern w:val="0"/>
          <w:sz w:val="28"/>
        </w:rPr>
        <w:t>—水、水泥、砂、石的温度（℃）；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Chars="100" w:firstLine="2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 xml:space="preserve">        P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s</w:t>
      </w:r>
      <w:r w:rsidRPr="00BE484D">
        <w:rPr>
          <w:rFonts w:eastAsia="宋体" w:cs="宋体" w:hint="eastAsia"/>
          <w:color w:val="333333"/>
          <w:kern w:val="0"/>
          <w:sz w:val="28"/>
        </w:rPr>
        <w:t>、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P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 xml:space="preserve">g </w:t>
      </w:r>
      <w:r w:rsidRPr="00BE484D">
        <w:rPr>
          <w:rFonts w:eastAsia="宋体" w:cs="宋体" w:hint="eastAsia"/>
          <w:color w:val="333333"/>
          <w:kern w:val="0"/>
          <w:sz w:val="28"/>
        </w:rPr>
        <w:t>—砂石的含水率（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%</w:t>
      </w:r>
      <w:r w:rsidRPr="00BE484D">
        <w:rPr>
          <w:rFonts w:eastAsia="宋体" w:cs="宋体" w:hint="eastAsia"/>
          <w:color w:val="333333"/>
          <w:kern w:val="0"/>
          <w:sz w:val="28"/>
        </w:rPr>
        <w:t>）；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Chars="100" w:firstLine="2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 xml:space="preserve">        c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1</w:t>
      </w:r>
      <w:r w:rsidRPr="00BE484D">
        <w:rPr>
          <w:rFonts w:eastAsia="宋体" w:cs="宋体" w:hint="eastAsia"/>
          <w:color w:val="333333"/>
          <w:kern w:val="0"/>
          <w:sz w:val="28"/>
        </w:rPr>
        <w:t>、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c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 xml:space="preserve">2 </w:t>
      </w:r>
      <w:r w:rsidRPr="00BE484D">
        <w:rPr>
          <w:rFonts w:eastAsia="宋体" w:cs="宋体" w:hint="eastAsia"/>
          <w:color w:val="333333"/>
          <w:kern w:val="0"/>
          <w:sz w:val="28"/>
        </w:rPr>
        <w:t>—水的比热容（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kJ/kg</w:t>
      </w:r>
      <w:r w:rsidRPr="00BE484D">
        <w:rPr>
          <w:rFonts w:eastAsia="宋体" w:cs="宋体" w:hint="eastAsia"/>
          <w:color w:val="333333"/>
          <w:kern w:val="0"/>
          <w:sz w:val="28"/>
        </w:rPr>
        <w:t>·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k</w:t>
      </w:r>
      <w:r w:rsidRPr="00BE484D">
        <w:rPr>
          <w:rFonts w:eastAsia="宋体" w:cs="宋体" w:hint="eastAsia"/>
          <w:color w:val="333333"/>
          <w:kern w:val="0"/>
          <w:sz w:val="28"/>
        </w:rPr>
        <w:t>）及熔解热（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kJ/kg</w:t>
      </w:r>
      <w:r w:rsidRPr="00BE484D">
        <w:rPr>
          <w:rFonts w:eastAsia="宋体" w:cs="宋体" w:hint="eastAsia"/>
          <w:color w:val="333333"/>
          <w:kern w:val="0"/>
          <w:sz w:val="28"/>
        </w:rPr>
        <w:t>）。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Chars="100" w:firstLine="2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 xml:space="preserve">   </w:t>
      </w:r>
      <w:r w:rsidRPr="00BE484D">
        <w:rPr>
          <w:rFonts w:eastAsia="宋体" w:cs="宋体" w:hint="eastAsia"/>
          <w:color w:val="333333"/>
          <w:kern w:val="0"/>
          <w:sz w:val="28"/>
        </w:rPr>
        <w:t>⑵混凝土拌合物的出机温度计算：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Chars="300" w:firstLine="8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T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1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=T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0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-0.16</w:t>
      </w:r>
      <w:r w:rsidRPr="00BE484D">
        <w:rPr>
          <w:rFonts w:eastAsia="宋体" w:cs="宋体" w:hint="eastAsia"/>
          <w:color w:val="333333"/>
          <w:kern w:val="0"/>
          <w:sz w:val="28"/>
        </w:rPr>
        <w:t>（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T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0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-T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b</w:t>
      </w:r>
      <w:r w:rsidRPr="00BE484D">
        <w:rPr>
          <w:rFonts w:eastAsia="宋体" w:cs="宋体" w:hint="eastAsia"/>
          <w:color w:val="333333"/>
          <w:kern w:val="0"/>
          <w:sz w:val="28"/>
        </w:rPr>
        <w:t>）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eastAsia="宋体" w:cs="宋体" w:hint="eastAsia"/>
          <w:color w:val="333333"/>
          <w:kern w:val="0"/>
          <w:sz w:val="28"/>
        </w:rPr>
        <w:t>式中：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T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1</w:t>
      </w:r>
      <w:r w:rsidRPr="00BE484D">
        <w:rPr>
          <w:rFonts w:eastAsia="宋体" w:cs="宋体" w:hint="eastAsia"/>
          <w:color w:val="333333"/>
          <w:kern w:val="0"/>
          <w:sz w:val="28"/>
        </w:rPr>
        <w:t>—混凝土拌合物的出机温度（℃）；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="70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T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b</w:t>
      </w:r>
      <w:r w:rsidRPr="00BE484D">
        <w:rPr>
          <w:rFonts w:eastAsia="宋体" w:cs="宋体" w:hint="eastAsia"/>
          <w:color w:val="333333"/>
          <w:kern w:val="0"/>
          <w:sz w:val="28"/>
        </w:rPr>
        <w:t>—搅拌机棚内温度（℃）；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="70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eastAsia="宋体" w:cs="宋体" w:hint="eastAsia"/>
          <w:color w:val="333333"/>
          <w:kern w:val="0"/>
          <w:sz w:val="28"/>
        </w:rPr>
        <w:t>⑶混凝土拌合物</w:t>
      </w:r>
      <w:proofErr w:type="gramStart"/>
      <w:r w:rsidRPr="00BE484D">
        <w:rPr>
          <w:rFonts w:eastAsia="宋体" w:cs="宋体" w:hint="eastAsia"/>
          <w:color w:val="333333"/>
          <w:kern w:val="0"/>
          <w:sz w:val="28"/>
        </w:rPr>
        <w:t>经运输</w:t>
      </w:r>
      <w:proofErr w:type="gramEnd"/>
      <w:r w:rsidRPr="00BE484D">
        <w:rPr>
          <w:rFonts w:eastAsia="宋体" w:cs="宋体" w:hint="eastAsia"/>
          <w:color w:val="333333"/>
          <w:kern w:val="0"/>
          <w:sz w:val="28"/>
        </w:rPr>
        <w:t>至成型完成时的温度计算：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="70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T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2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=T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1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-</w:t>
      </w:r>
      <w:r w:rsidRPr="00BE484D">
        <w:rPr>
          <w:rFonts w:eastAsia="宋体" w:cs="宋体" w:hint="eastAsia"/>
          <w:color w:val="333333"/>
          <w:kern w:val="0"/>
          <w:sz w:val="28"/>
        </w:rPr>
        <w:t>（α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t+0.032n</w:t>
      </w:r>
      <w:r w:rsidRPr="00BE484D">
        <w:rPr>
          <w:rFonts w:eastAsia="宋体" w:cs="宋体" w:hint="eastAsia"/>
          <w:color w:val="333333"/>
          <w:kern w:val="0"/>
          <w:sz w:val="28"/>
        </w:rPr>
        <w:t>）（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T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1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-T</w:t>
      </w:r>
      <w:r w:rsidRPr="00BE484D">
        <w:rPr>
          <w:rFonts w:eastAsia="宋体" w:cs="宋体" w:hint="eastAsia"/>
          <w:color w:val="333333"/>
          <w:kern w:val="0"/>
          <w:sz w:val="36"/>
          <w:vertAlign w:val="subscript"/>
        </w:rPr>
        <w:t>а</w:t>
      </w:r>
      <w:r w:rsidRPr="00BE484D">
        <w:rPr>
          <w:rFonts w:eastAsia="宋体" w:cs="宋体" w:hint="eastAsia"/>
          <w:color w:val="333333"/>
          <w:kern w:val="0"/>
          <w:sz w:val="28"/>
        </w:rPr>
        <w:t>）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eastAsia="宋体" w:cs="宋体" w:hint="eastAsia"/>
          <w:color w:val="333333"/>
          <w:kern w:val="0"/>
          <w:sz w:val="28"/>
        </w:rPr>
        <w:t>式中：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T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  <w:vertAlign w:val="subscript"/>
        </w:rPr>
        <w:t>2</w:t>
      </w:r>
      <w:r w:rsidRPr="00BE484D">
        <w:rPr>
          <w:rFonts w:eastAsia="宋体" w:cs="宋体" w:hint="eastAsia"/>
          <w:color w:val="333333"/>
          <w:kern w:val="0"/>
          <w:sz w:val="28"/>
        </w:rPr>
        <w:t>—混凝土拌合物</w:t>
      </w:r>
      <w:proofErr w:type="gramStart"/>
      <w:r w:rsidRPr="00BE484D">
        <w:rPr>
          <w:rFonts w:eastAsia="宋体" w:cs="宋体" w:hint="eastAsia"/>
          <w:color w:val="333333"/>
          <w:kern w:val="0"/>
          <w:sz w:val="28"/>
        </w:rPr>
        <w:t>经运输</w:t>
      </w:r>
      <w:proofErr w:type="gramEnd"/>
      <w:r w:rsidRPr="00BE484D">
        <w:rPr>
          <w:rFonts w:eastAsia="宋体" w:cs="宋体" w:hint="eastAsia"/>
          <w:color w:val="333333"/>
          <w:kern w:val="0"/>
          <w:sz w:val="28"/>
        </w:rPr>
        <w:t>至成型完成时的温度（℃）；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="99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t</w:t>
      </w:r>
      <w:r w:rsidRPr="00BE484D">
        <w:rPr>
          <w:rFonts w:eastAsia="宋体" w:cs="宋体" w:hint="eastAsia"/>
          <w:color w:val="333333"/>
          <w:kern w:val="0"/>
          <w:sz w:val="28"/>
        </w:rPr>
        <w:t>—混凝土自运输至浇筑成型完成的时间（</w:t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h</w:t>
      </w:r>
      <w:r w:rsidRPr="00BE484D">
        <w:rPr>
          <w:rFonts w:eastAsia="宋体" w:cs="宋体" w:hint="eastAsia"/>
          <w:color w:val="333333"/>
          <w:kern w:val="0"/>
          <w:sz w:val="28"/>
        </w:rPr>
        <w:t>）；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="99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n</w:t>
      </w:r>
      <w:r w:rsidRPr="00BE484D">
        <w:rPr>
          <w:rFonts w:eastAsia="宋体" w:cs="宋体" w:hint="eastAsia"/>
          <w:color w:val="333333"/>
          <w:kern w:val="0"/>
          <w:sz w:val="28"/>
        </w:rPr>
        <w:t>—混凝土转运次数；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Chars="300" w:firstLine="8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>T</w:t>
      </w:r>
      <w:r w:rsidRPr="00BE484D">
        <w:rPr>
          <w:rFonts w:eastAsia="宋体" w:cs="宋体" w:hint="eastAsia"/>
          <w:color w:val="333333"/>
          <w:kern w:val="0"/>
          <w:sz w:val="36"/>
          <w:vertAlign w:val="subscript"/>
        </w:rPr>
        <w:t>а</w:t>
      </w:r>
      <w:r w:rsidRPr="00BE484D">
        <w:rPr>
          <w:rFonts w:eastAsia="宋体" w:cs="宋体" w:hint="eastAsia"/>
          <w:color w:val="333333"/>
          <w:kern w:val="0"/>
          <w:sz w:val="28"/>
        </w:rPr>
        <w:t>—运输时的环境气温（℃）；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Chars="300" w:firstLine="8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eastAsia="宋体" w:cs="宋体" w:hint="eastAsia"/>
          <w:color w:val="333333"/>
          <w:kern w:val="0"/>
          <w:sz w:val="28"/>
        </w:rPr>
        <w:t>α—温度损失系数。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eastAsia="宋体" w:cs="宋体" w:hint="eastAsia"/>
          <w:b/>
          <w:color w:val="333333"/>
          <w:kern w:val="0"/>
          <w:sz w:val="28"/>
        </w:rPr>
        <w:t>五、冬</w:t>
      </w:r>
      <w:proofErr w:type="gramStart"/>
      <w:r w:rsidRPr="00BE484D">
        <w:rPr>
          <w:rFonts w:eastAsia="宋体" w:cs="宋体" w:hint="eastAsia"/>
          <w:b/>
          <w:color w:val="333333"/>
          <w:kern w:val="0"/>
          <w:sz w:val="28"/>
        </w:rPr>
        <w:t>期施工</w:t>
      </w:r>
      <w:proofErr w:type="gramEnd"/>
      <w:r w:rsidRPr="00BE484D">
        <w:rPr>
          <w:rFonts w:eastAsia="宋体" w:cs="宋体" w:hint="eastAsia"/>
          <w:b/>
          <w:color w:val="333333"/>
          <w:kern w:val="0"/>
          <w:sz w:val="28"/>
        </w:rPr>
        <w:t>安全措施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eastAsia="宋体" w:cs="宋体" w:hint="eastAsia"/>
          <w:color w:val="333333"/>
          <w:kern w:val="0"/>
          <w:sz w:val="28"/>
        </w:rPr>
        <w:lastRenderedPageBreak/>
        <w:t>冬</w:t>
      </w:r>
      <w:proofErr w:type="gramStart"/>
      <w:r w:rsidRPr="00BE484D">
        <w:rPr>
          <w:rFonts w:eastAsia="宋体" w:cs="宋体" w:hint="eastAsia"/>
          <w:color w:val="333333"/>
          <w:kern w:val="0"/>
          <w:sz w:val="28"/>
        </w:rPr>
        <w:t>期施工</w:t>
      </w:r>
      <w:proofErr w:type="gramEnd"/>
      <w:r w:rsidRPr="00BE484D">
        <w:rPr>
          <w:rFonts w:eastAsia="宋体" w:cs="宋体" w:hint="eastAsia"/>
          <w:color w:val="333333"/>
          <w:kern w:val="0"/>
          <w:sz w:val="28"/>
        </w:rPr>
        <w:t>浇筑</w:t>
      </w:r>
      <w:r w:rsidR="004519AA">
        <w:rPr>
          <w:rFonts w:eastAsia="宋体" w:cs="宋体" w:hint="eastAsia"/>
          <w:color w:val="333333"/>
          <w:kern w:val="0"/>
          <w:sz w:val="28"/>
        </w:rPr>
        <w:t>混凝土</w:t>
      </w:r>
      <w:r w:rsidRPr="00BE484D">
        <w:rPr>
          <w:rFonts w:eastAsia="宋体" w:cs="宋体" w:hint="eastAsia"/>
          <w:color w:val="333333"/>
          <w:kern w:val="0"/>
          <w:sz w:val="28"/>
        </w:rPr>
        <w:t>等工程时，除技术措施得力外，安全措施必须全面完善。</w:t>
      </w:r>
      <w:r w:rsidRPr="00BE484D">
        <w:rPr>
          <w:rFonts w:eastAsia="宋体" w:cs="宋体"/>
          <w:color w:val="333333"/>
          <w:kern w:val="0"/>
          <w:sz w:val="28"/>
        </w:rPr>
        <w:br/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 xml:space="preserve">    1</w:t>
      </w:r>
      <w:r w:rsidRPr="00BE484D">
        <w:rPr>
          <w:rFonts w:eastAsia="宋体" w:cs="宋体" w:hint="eastAsia"/>
          <w:color w:val="333333"/>
          <w:kern w:val="0"/>
          <w:sz w:val="28"/>
        </w:rPr>
        <w:t>、对电气设备防止电线破损与金属相碰，有专人检查用电线路及时维修。</w:t>
      </w:r>
      <w:r w:rsidRPr="00BE484D">
        <w:rPr>
          <w:rFonts w:eastAsia="宋体" w:cs="宋体"/>
          <w:color w:val="333333"/>
          <w:kern w:val="0"/>
          <w:sz w:val="28"/>
        </w:rPr>
        <w:br/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 xml:space="preserve">    2</w:t>
      </w:r>
      <w:r w:rsidRPr="00BE484D">
        <w:rPr>
          <w:rFonts w:eastAsia="宋体" w:cs="宋体" w:hint="eastAsia"/>
          <w:color w:val="333333"/>
          <w:kern w:val="0"/>
          <w:sz w:val="28"/>
        </w:rPr>
        <w:t>、施工人员应穿绝缘鞋，应戴绝缘手套，防止滑倒、摔伤。</w:t>
      </w:r>
      <w:r w:rsidRPr="00BE484D">
        <w:rPr>
          <w:rFonts w:eastAsia="宋体" w:cs="宋体"/>
          <w:color w:val="333333"/>
          <w:kern w:val="0"/>
          <w:sz w:val="28"/>
        </w:rPr>
        <w:br/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 xml:space="preserve">    3</w:t>
      </w:r>
      <w:r w:rsidRPr="00BE484D">
        <w:rPr>
          <w:rFonts w:eastAsia="宋体" w:cs="宋体" w:hint="eastAsia"/>
          <w:color w:val="333333"/>
          <w:kern w:val="0"/>
          <w:sz w:val="28"/>
        </w:rPr>
        <w:t>、对操作人员进行冬</w:t>
      </w:r>
      <w:proofErr w:type="gramStart"/>
      <w:r w:rsidRPr="00BE484D">
        <w:rPr>
          <w:rFonts w:eastAsia="宋体" w:cs="宋体" w:hint="eastAsia"/>
          <w:color w:val="333333"/>
          <w:kern w:val="0"/>
          <w:sz w:val="28"/>
        </w:rPr>
        <w:t>期施工</w:t>
      </w:r>
      <w:proofErr w:type="gramEnd"/>
      <w:r w:rsidRPr="00BE484D">
        <w:rPr>
          <w:rFonts w:eastAsia="宋体" w:cs="宋体" w:hint="eastAsia"/>
          <w:color w:val="333333"/>
          <w:kern w:val="0"/>
          <w:sz w:val="28"/>
        </w:rPr>
        <w:t>安全教育，提高安全意识，增加必要的劳动防护用品，如：手套、胶鞋及御寒防护品和清扫霜雪等物品。</w:t>
      </w:r>
      <w:r w:rsidRPr="00BE484D">
        <w:rPr>
          <w:rFonts w:eastAsia="宋体" w:cs="宋体"/>
          <w:color w:val="333333"/>
          <w:kern w:val="0"/>
          <w:sz w:val="28"/>
        </w:rPr>
        <w:br/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 xml:space="preserve">    4</w:t>
      </w:r>
      <w:r w:rsidRPr="00BE484D">
        <w:rPr>
          <w:rFonts w:eastAsia="宋体" w:cs="宋体" w:hint="eastAsia"/>
          <w:color w:val="333333"/>
          <w:kern w:val="0"/>
          <w:sz w:val="28"/>
        </w:rPr>
        <w:t>、因冬季气候干燥，对工人进行防火意识教育，对易燃物品严加防护，专人看管。</w:t>
      </w:r>
      <w:r w:rsidRPr="00BE484D">
        <w:rPr>
          <w:rFonts w:eastAsia="宋体" w:cs="宋体"/>
          <w:color w:val="333333"/>
          <w:kern w:val="0"/>
          <w:sz w:val="28"/>
        </w:rPr>
        <w:br/>
      </w:r>
      <w:r w:rsidRPr="00BE484D">
        <w:rPr>
          <w:rFonts w:ascii="Times New Roman" w:eastAsia="宋体" w:hAnsi="Times New Roman" w:cs="Times New Roman"/>
          <w:color w:val="333333"/>
          <w:kern w:val="0"/>
          <w:sz w:val="28"/>
        </w:rPr>
        <w:t xml:space="preserve">    5</w:t>
      </w:r>
      <w:r w:rsidRPr="00BE484D">
        <w:rPr>
          <w:rFonts w:eastAsia="宋体" w:cs="宋体" w:hint="eastAsia"/>
          <w:color w:val="333333"/>
          <w:kern w:val="0"/>
          <w:sz w:val="28"/>
        </w:rPr>
        <w:t>、在进入冬季施工时，对操作人员进行寒冷季节使用机械设备的安全教育，同时做好防寒物资的供应工作。</w:t>
      </w:r>
    </w:p>
    <w:p w:rsidR="00BE484D" w:rsidRPr="00BE484D" w:rsidRDefault="00BE484D" w:rsidP="00BE484D">
      <w:pPr>
        <w:widowControl/>
        <w:shd w:val="clear" w:color="auto" w:fill="FFFFFF"/>
        <w:spacing w:line="432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E484D">
        <w:rPr>
          <w:rFonts w:ascii="宋体" w:eastAsia="宋体" w:hAnsi="宋体" w:cs="宋体" w:hint="eastAsia"/>
          <w:color w:val="333333"/>
          <w:kern w:val="0"/>
          <w:sz w:val="28"/>
        </w:rPr>
        <w:t>6、脚手架、马道要及时清理积雪、外脚手架要经常检查加固；</w:t>
      </w:r>
      <w:r w:rsidRPr="00BE484D">
        <w:rPr>
          <w:rFonts w:ascii="宋体" w:eastAsia="宋体" w:hAnsi="宋体" w:cs="宋体" w:hint="eastAsia"/>
          <w:color w:val="333333"/>
          <w:kern w:val="0"/>
          <w:sz w:val="28"/>
        </w:rPr>
        <w:br/>
        <w:t>    7、大雪、轨道电缆结冰和6级以上大风等恶劣天气、应当停止垂直运输作业，并将吊笼降到地面，切断电源；</w:t>
      </w:r>
      <w:r w:rsidRPr="00BE484D">
        <w:rPr>
          <w:rFonts w:ascii="宋体" w:eastAsia="宋体" w:hAnsi="宋体" w:cs="宋体" w:hint="eastAsia"/>
          <w:color w:val="333333"/>
          <w:kern w:val="0"/>
          <w:sz w:val="28"/>
        </w:rPr>
        <w:br/>
        <w:t>    8、风雪过后作业，应当检查安全保险装置并先试吊，确认无异常方可作业；</w:t>
      </w:r>
      <w:r w:rsidRPr="00BE484D">
        <w:rPr>
          <w:rFonts w:ascii="宋体" w:eastAsia="宋体" w:hAnsi="宋体" w:cs="宋体" w:hint="eastAsia"/>
          <w:color w:val="333333"/>
          <w:kern w:val="0"/>
          <w:sz w:val="28"/>
        </w:rPr>
        <w:br/>
        <w:t>    9、吊机路轨不得铺设在冻胀性土层上，防止土壤冻胀或春季融化，造成路基起伏不平，影响吊机的使用，甚至发生安全事故。</w:t>
      </w:r>
      <w:r w:rsidRPr="00BE484D">
        <w:rPr>
          <w:rFonts w:ascii="宋体" w:eastAsia="宋体" w:hAnsi="宋体" w:cs="宋体" w:hint="eastAsia"/>
          <w:color w:val="333333"/>
          <w:kern w:val="0"/>
          <w:sz w:val="28"/>
        </w:rPr>
        <w:br/>
      </w:r>
      <w:r w:rsidRPr="00BE484D">
        <w:rPr>
          <w:rFonts w:ascii="宋体" w:eastAsia="宋体" w:hAnsi="宋体" w:cs="宋体" w:hint="eastAsia"/>
          <w:color w:val="333333"/>
          <w:kern w:val="0"/>
          <w:sz w:val="28"/>
        </w:rPr>
        <w:br/>
      </w:r>
    </w:p>
    <w:p w:rsidR="00F661E1" w:rsidRPr="00BE484D" w:rsidRDefault="00F661E1"/>
    <w:sectPr w:rsidR="00F661E1" w:rsidRPr="00BE484D" w:rsidSect="007E22A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876" w:rsidRDefault="00B70876" w:rsidP="005926FC">
      <w:r>
        <w:separator/>
      </w:r>
    </w:p>
  </w:endnote>
  <w:endnote w:type="continuationSeparator" w:id="0">
    <w:p w:rsidR="00B70876" w:rsidRDefault="00B70876" w:rsidP="00592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876" w:rsidRDefault="00B70876" w:rsidP="005926FC">
      <w:r>
        <w:separator/>
      </w:r>
    </w:p>
  </w:footnote>
  <w:footnote w:type="continuationSeparator" w:id="0">
    <w:p w:rsidR="00B70876" w:rsidRDefault="00B70876" w:rsidP="005926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9AA" w:rsidRDefault="004519AA" w:rsidP="004519AA">
    <w:pPr>
      <w:pStyle w:val="a5"/>
      <w:jc w:val="both"/>
    </w:pPr>
    <w:r>
      <w:rPr>
        <w:noProof/>
      </w:rPr>
      <w:drawing>
        <wp:inline distT="0" distB="0" distL="0" distR="0">
          <wp:extent cx="1724025" cy="447675"/>
          <wp:effectExtent l="19050" t="0" r="9525" b="0"/>
          <wp:docPr id="1" name="图片 1" descr="logo">
            <a:hlinkClick xmlns:a="http://schemas.openxmlformats.org/drawingml/2006/main" r:id="rId1" tgtFrame="_top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484D"/>
    <w:rsid w:val="001F1855"/>
    <w:rsid w:val="002640A4"/>
    <w:rsid w:val="003815A9"/>
    <w:rsid w:val="004519AA"/>
    <w:rsid w:val="005926FC"/>
    <w:rsid w:val="007E22AE"/>
    <w:rsid w:val="00B70876"/>
    <w:rsid w:val="00BE484D"/>
    <w:rsid w:val="00C07B83"/>
    <w:rsid w:val="00D013D6"/>
    <w:rsid w:val="00E83471"/>
    <w:rsid w:val="00F66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484D"/>
    <w:rPr>
      <w:b/>
      <w:bCs/>
    </w:rPr>
  </w:style>
  <w:style w:type="paragraph" w:styleId="a4">
    <w:name w:val="Body Text Indent"/>
    <w:basedOn w:val="a"/>
    <w:link w:val="Char"/>
    <w:uiPriority w:val="99"/>
    <w:semiHidden/>
    <w:unhideWhenUsed/>
    <w:rsid w:val="00BE48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缩进 Char"/>
    <w:basedOn w:val="a0"/>
    <w:link w:val="a4"/>
    <w:uiPriority w:val="99"/>
    <w:semiHidden/>
    <w:rsid w:val="00BE484D"/>
    <w:rPr>
      <w:rFonts w:ascii="宋体" w:eastAsia="宋体" w:hAnsi="宋体" w:cs="宋体"/>
      <w:kern w:val="0"/>
      <w:sz w:val="24"/>
      <w:szCs w:val="24"/>
    </w:rPr>
  </w:style>
  <w:style w:type="character" w:customStyle="1" w:styleId="textcontents1">
    <w:name w:val="textcontents1"/>
    <w:basedOn w:val="a0"/>
    <w:rsid w:val="00BE484D"/>
  </w:style>
  <w:style w:type="paragraph" w:styleId="a5">
    <w:name w:val="header"/>
    <w:basedOn w:val="a"/>
    <w:link w:val="Char0"/>
    <w:uiPriority w:val="99"/>
    <w:semiHidden/>
    <w:unhideWhenUsed/>
    <w:rsid w:val="00592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926FC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5926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5926FC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4519A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519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8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jianshe99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568</Words>
  <Characters>3238</Characters>
  <Application>Microsoft Office Word</Application>
  <DocSecurity>0</DocSecurity>
  <Lines>26</Lines>
  <Paragraphs>7</Paragraphs>
  <ScaleCrop>false</ScaleCrop>
  <Company>中核华兴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cdel</cp:lastModifiedBy>
  <cp:revision>2</cp:revision>
  <dcterms:created xsi:type="dcterms:W3CDTF">2012-07-19T05:57:00Z</dcterms:created>
  <dcterms:modified xsi:type="dcterms:W3CDTF">2012-07-19T05:57:00Z</dcterms:modified>
</cp:coreProperties>
</file>